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BAC" w:rsidRDefault="00344BAC" w:rsidP="00344BAC">
      <w:pPr>
        <w:shd w:val="clear" w:color="auto" w:fill="FFFFFF"/>
        <w:spacing w:after="0" w:line="0" w:lineRule="atLeast"/>
        <w:jc w:val="center"/>
        <w:rPr>
          <w:b/>
          <w:bCs/>
          <w:color w:val="auto"/>
          <w:szCs w:val="24"/>
        </w:rPr>
      </w:pPr>
      <w:r>
        <w:rPr>
          <w:b/>
          <w:bCs/>
          <w:color w:val="auto"/>
          <w:szCs w:val="24"/>
        </w:rPr>
        <w:t>Министерство образования и науки Республики Татарстан</w:t>
      </w:r>
    </w:p>
    <w:p w:rsidR="00344BAC" w:rsidRDefault="00344BAC" w:rsidP="00344BAC">
      <w:pPr>
        <w:spacing w:after="0" w:line="0" w:lineRule="atLeast"/>
        <w:ind w:left="0" w:firstLine="0"/>
        <w:rPr>
          <w:b/>
          <w:bCs/>
          <w:color w:val="auto"/>
          <w:szCs w:val="24"/>
        </w:rPr>
      </w:pPr>
    </w:p>
    <w:p w:rsidR="00344BAC" w:rsidRDefault="00344BAC" w:rsidP="00344BAC">
      <w:pPr>
        <w:spacing w:after="0" w:line="0" w:lineRule="atLeast"/>
        <w:ind w:left="0" w:firstLine="0"/>
        <w:rPr>
          <w:b/>
          <w:bCs/>
          <w:color w:val="auto"/>
          <w:szCs w:val="24"/>
        </w:rPr>
      </w:pPr>
      <w:r>
        <w:rPr>
          <w:b/>
          <w:bCs/>
          <w:color w:val="auto"/>
          <w:szCs w:val="24"/>
        </w:rPr>
        <w:t xml:space="preserve">Государственное автономное профессиональное образовательное учреждение </w:t>
      </w:r>
    </w:p>
    <w:p w:rsidR="00344BAC" w:rsidRDefault="00344BAC" w:rsidP="00344BAC">
      <w:pPr>
        <w:spacing w:after="0" w:line="0" w:lineRule="atLeast"/>
        <w:jc w:val="center"/>
        <w:rPr>
          <w:b/>
          <w:bCs/>
          <w:color w:val="auto"/>
          <w:szCs w:val="24"/>
        </w:rPr>
      </w:pPr>
      <w:r>
        <w:rPr>
          <w:b/>
          <w:bCs/>
          <w:color w:val="auto"/>
          <w:szCs w:val="24"/>
        </w:rPr>
        <w:t xml:space="preserve"> «Сабинский аграрный колледж»</w:t>
      </w: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1D3378" w:rsidRDefault="001D3378"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r>
        <w:rPr>
          <w:b/>
          <w:caps/>
          <w:szCs w:val="24"/>
        </w:rPr>
        <w:t xml:space="preserve"> </w:t>
      </w: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r>
        <w:rPr>
          <w:b/>
          <w:szCs w:val="24"/>
        </w:rPr>
        <w:br/>
      </w:r>
      <w:r>
        <w:rPr>
          <w:b/>
          <w:caps/>
          <w:szCs w:val="24"/>
        </w:rPr>
        <w:t>РАБОЧАЯ ПРОГРАММа УЧЕБНОЙ практики</w:t>
      </w:r>
    </w:p>
    <w:p w:rsidR="00344BAC" w:rsidRDefault="00344BAC" w:rsidP="00344BAC">
      <w:pPr>
        <w:spacing w:after="0"/>
        <w:ind w:left="-540"/>
        <w:jc w:val="center"/>
        <w:rPr>
          <w:b/>
          <w:bCs/>
          <w:caps/>
          <w:szCs w:val="24"/>
        </w:rPr>
      </w:pPr>
      <w:r>
        <w:rPr>
          <w:b/>
          <w:szCs w:val="24"/>
        </w:rPr>
        <w:br/>
      </w:r>
      <w:r>
        <w:rPr>
          <w:b/>
          <w:szCs w:val="24"/>
        </w:rPr>
        <w:br/>
        <w:t xml:space="preserve">УП.05 </w:t>
      </w:r>
      <w:r>
        <w:rPr>
          <w:b/>
        </w:rPr>
        <w:t>Выполнение работ по одной или нескольким профессиям рабочих, должностям служащих</w:t>
      </w:r>
    </w:p>
    <w:p w:rsidR="00344BAC" w:rsidRDefault="00344BAC" w:rsidP="00344BAC">
      <w:pPr>
        <w:spacing w:after="0" w:line="360" w:lineRule="auto"/>
        <w:jc w:val="center"/>
        <w:rPr>
          <w:b/>
          <w:szCs w:val="24"/>
        </w:rPr>
      </w:pPr>
      <w:r>
        <w:rPr>
          <w:b/>
          <w:szCs w:val="24"/>
        </w:rPr>
        <w:t>Программы подготовки специалистов среднего звена по специальности 08.02.01 СТРОИТЕЛЬСТВО И ЭКСПЛУАТАЦИЯ ЗДАНИЙ И СООРУЖЕНИЙ</w:t>
      </w:r>
    </w:p>
    <w:p w:rsidR="00344BAC" w:rsidRDefault="00344BAC" w:rsidP="00344BAC">
      <w:pPr>
        <w:spacing w:after="0"/>
        <w:ind w:left="-540"/>
        <w:jc w:val="center"/>
        <w:rPr>
          <w:b/>
          <w:bCs/>
          <w:caps/>
          <w:color w:val="auto"/>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spacing w:after="0" w:line="240" w:lineRule="atLeast"/>
        <w:ind w:left="3969"/>
        <w:rPr>
          <w:szCs w:val="24"/>
        </w:rPr>
      </w:pPr>
      <w:r>
        <w:rPr>
          <w:b/>
          <w:szCs w:val="24"/>
        </w:rPr>
        <w:t xml:space="preserve">                                       Квалификации</w:t>
      </w:r>
      <w:r>
        <w:rPr>
          <w:szCs w:val="24"/>
        </w:rPr>
        <w:t xml:space="preserve">: техник </w:t>
      </w:r>
    </w:p>
    <w:p w:rsidR="00344BAC" w:rsidRDefault="00344BAC" w:rsidP="00344BAC">
      <w:pPr>
        <w:spacing w:after="0" w:line="240" w:lineRule="atLeast"/>
        <w:ind w:left="3969"/>
        <w:jc w:val="center"/>
        <w:rPr>
          <w:szCs w:val="24"/>
        </w:rPr>
      </w:pPr>
      <w:r>
        <w:rPr>
          <w:b/>
          <w:szCs w:val="24"/>
        </w:rPr>
        <w:t xml:space="preserve">                            Форма обучения</w:t>
      </w:r>
      <w:r>
        <w:rPr>
          <w:szCs w:val="24"/>
        </w:rPr>
        <w:t>: очная</w:t>
      </w:r>
    </w:p>
    <w:p w:rsidR="00344BAC" w:rsidRDefault="00344BAC" w:rsidP="00344BAC">
      <w:pPr>
        <w:spacing w:after="0" w:line="240" w:lineRule="atLeast"/>
        <w:ind w:left="3969"/>
        <w:jc w:val="right"/>
        <w:rPr>
          <w:szCs w:val="24"/>
        </w:rPr>
      </w:pPr>
      <w:r>
        <w:rPr>
          <w:b/>
          <w:szCs w:val="24"/>
        </w:rPr>
        <w:t>Срок обучения</w:t>
      </w:r>
      <w:r>
        <w:rPr>
          <w:szCs w:val="24"/>
        </w:rPr>
        <w:t xml:space="preserve"> – 3 года10 мес. </w:t>
      </w:r>
    </w:p>
    <w:p w:rsidR="00344BAC" w:rsidRDefault="00344BAC" w:rsidP="00344BAC">
      <w:pPr>
        <w:spacing w:after="0" w:line="240" w:lineRule="atLeast"/>
        <w:ind w:left="3969"/>
        <w:jc w:val="right"/>
        <w:rPr>
          <w:szCs w:val="24"/>
        </w:rPr>
      </w:pPr>
      <w:r>
        <w:rPr>
          <w:szCs w:val="24"/>
        </w:rPr>
        <w:t>на базе основного общего образования.</w:t>
      </w: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color w:val="auto"/>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szCs w:val="24"/>
        </w:rPr>
      </w:pPr>
    </w:p>
    <w:p w:rsidR="00344BAC" w:rsidRDefault="00B65F59" w:rsidP="00344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Cs/>
          <w:szCs w:val="24"/>
        </w:rPr>
      </w:pPr>
      <w:r>
        <w:rPr>
          <w:bCs/>
          <w:szCs w:val="24"/>
        </w:rPr>
        <w:t>2024</w:t>
      </w:r>
      <w:r w:rsidR="00344BAC">
        <w:rPr>
          <w:bCs/>
          <w:szCs w:val="24"/>
        </w:rPr>
        <w:t xml:space="preserve"> г.</w:t>
      </w:r>
    </w:p>
    <w:p w:rsidR="00344BAC" w:rsidRDefault="00344BAC" w:rsidP="00344BAC">
      <w:pPr>
        <w:spacing w:after="0" w:line="240" w:lineRule="auto"/>
        <w:ind w:left="0" w:firstLine="0"/>
        <w:jc w:val="left"/>
        <w:rPr>
          <w:szCs w:val="24"/>
        </w:rPr>
        <w:sectPr w:rsidR="00344BAC">
          <w:pgSz w:w="11906" w:h="16838"/>
          <w:pgMar w:top="947" w:right="1276" w:bottom="720" w:left="1140" w:header="720" w:footer="709" w:gutter="0"/>
          <w:cols w:space="720"/>
        </w:sectPr>
      </w:pP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roofErr w:type="gramStart"/>
      <w:r>
        <w:rPr>
          <w:szCs w:val="24"/>
        </w:rPr>
        <w:lastRenderedPageBreak/>
        <w:t xml:space="preserve">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08.02.01 «Строительство эксплуатация зданий и сооружений, </w:t>
      </w:r>
      <w:r>
        <w:rPr>
          <w:color w:val="000000" w:themeColor="text1"/>
          <w:szCs w:val="24"/>
        </w:rPr>
        <w:t xml:space="preserve">приказа </w:t>
      </w:r>
      <w:hyperlink r:id="rId6" w:history="1">
        <w:r>
          <w:rPr>
            <w:rStyle w:val="a3"/>
            <w:rFonts w:eastAsiaTheme="minorEastAsia"/>
            <w:color w:val="000000" w:themeColor="text1"/>
            <w:szCs w:val="24"/>
          </w:rPr>
          <w:t>Министерства образования и науки РФ от 18 апреля 2013 г. N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roofErr w:type="gramEnd"/>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344BAC" w:rsidP="00344BAC">
      <w:pPr>
        <w:keepNext/>
        <w:keepLines/>
        <w:spacing w:after="0" w:line="240" w:lineRule="auto"/>
        <w:ind w:right="-15"/>
        <w:outlineLvl w:val="0"/>
        <w:rPr>
          <w:szCs w:val="24"/>
        </w:rPr>
      </w:pPr>
      <w:r>
        <w:rPr>
          <w:szCs w:val="24"/>
        </w:rPr>
        <w:t>Организация-разработчик: ГАПОУ «Сабинский аграрный колледж»</w:t>
      </w: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r>
        <w:rPr>
          <w:szCs w:val="24"/>
        </w:rPr>
        <w:t>Разработчики:</w:t>
      </w: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roofErr w:type="spellStart"/>
      <w:r>
        <w:rPr>
          <w:szCs w:val="24"/>
        </w:rPr>
        <w:t>Зарипов</w:t>
      </w:r>
      <w:proofErr w:type="spellEnd"/>
      <w:r>
        <w:rPr>
          <w:szCs w:val="24"/>
        </w:rPr>
        <w:t xml:space="preserve"> М.М., преподаватель специальных дисциплин</w:t>
      </w: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5051B1" w:rsidP="00344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r>
        <w:rPr>
          <w:noProof/>
          <w:szCs w:val="24"/>
        </w:rPr>
        <w:drawing>
          <wp:inline distT="0" distB="0" distL="0" distR="0">
            <wp:extent cx="6390005" cy="1864506"/>
            <wp:effectExtent l="0" t="0" r="0" b="2540"/>
            <wp:docPr id="4" name="Рисунок 4" descr="C:\Users\I\Desktop\Вставить в РП\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0005" cy="1864506"/>
                    </a:xfrm>
                    <a:prstGeom prst="rect">
                      <a:avLst/>
                    </a:prstGeom>
                    <a:noFill/>
                    <a:ln>
                      <a:noFill/>
                    </a:ln>
                  </pic:spPr>
                </pic:pic>
              </a:graphicData>
            </a:graphic>
          </wp:inline>
        </w:drawing>
      </w:r>
      <w:bookmarkStart w:id="0" w:name="_GoBack"/>
      <w:bookmarkEnd w:id="0"/>
    </w:p>
    <w:p w:rsidR="00344BAC" w:rsidRDefault="00344BAC" w:rsidP="00344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p>
    <w:p w:rsidR="00344BAC" w:rsidRDefault="00344BAC" w:rsidP="00344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Pr>
          <w:b w:val="0"/>
          <w:sz w:val="24"/>
          <w:szCs w:val="24"/>
        </w:rPr>
        <w:t xml:space="preserve">                                       </w:t>
      </w:r>
      <w:r w:rsidR="00B65F59">
        <w:rPr>
          <w:b w:val="0"/>
          <w:sz w:val="24"/>
          <w:szCs w:val="24"/>
        </w:rPr>
        <w:t xml:space="preserve">                   Б. Сабы, 2024</w:t>
      </w:r>
      <w:r>
        <w:rPr>
          <w:b w:val="0"/>
          <w:sz w:val="24"/>
          <w:szCs w:val="24"/>
        </w:rPr>
        <w:t xml:space="preserve"> г.</w:t>
      </w: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 </w:t>
      </w:r>
    </w:p>
    <w:p w:rsidR="00344BAC" w:rsidRDefault="00344BAC" w:rsidP="00344BAC">
      <w:pPr>
        <w:rPr>
          <w:szCs w:val="24"/>
        </w:rPr>
      </w:pPr>
    </w:p>
    <w:p w:rsidR="00344BAC" w:rsidRDefault="00344BAC" w:rsidP="00344BAC">
      <w:pPr>
        <w:spacing w:after="5" w:line="230" w:lineRule="auto"/>
        <w:ind w:left="180" w:firstLine="0"/>
        <w:rPr>
          <w:b/>
          <w:szCs w:val="24"/>
        </w:rPr>
      </w:pPr>
    </w:p>
    <w:p w:rsidR="00344BAC" w:rsidRDefault="00344BAC" w:rsidP="00344BAC">
      <w:pPr>
        <w:rPr>
          <w:szCs w:val="24"/>
        </w:rPr>
      </w:pPr>
    </w:p>
    <w:p w:rsidR="00344BAC" w:rsidRDefault="00344BAC" w:rsidP="00344BAC">
      <w:pPr>
        <w:spacing w:after="4" w:line="232" w:lineRule="auto"/>
        <w:ind w:left="150" w:right="-15"/>
        <w:jc w:val="center"/>
        <w:rPr>
          <w:szCs w:val="24"/>
        </w:rPr>
      </w:pPr>
      <w:r>
        <w:rPr>
          <w:b/>
          <w:szCs w:val="24"/>
        </w:rPr>
        <w:t xml:space="preserve">СОДЕРЖАНИЕ </w:t>
      </w:r>
    </w:p>
    <w:p w:rsidR="00344BAC" w:rsidRDefault="00344BAC" w:rsidP="00344BAC">
      <w:pPr>
        <w:spacing w:after="0" w:line="240" w:lineRule="auto"/>
        <w:ind w:left="0" w:firstLine="0"/>
        <w:jc w:val="center"/>
        <w:rPr>
          <w:szCs w:val="24"/>
        </w:rPr>
      </w:pPr>
      <w:r>
        <w:rPr>
          <w:b/>
          <w:szCs w:val="24"/>
        </w:rPr>
        <w:t xml:space="preserve"> </w:t>
      </w:r>
    </w:p>
    <w:p w:rsidR="00344BAC" w:rsidRDefault="00344BAC" w:rsidP="00344BAC">
      <w:pPr>
        <w:spacing w:after="41" w:line="240" w:lineRule="auto"/>
        <w:ind w:left="0" w:firstLine="0"/>
        <w:jc w:val="center"/>
        <w:rPr>
          <w:szCs w:val="24"/>
        </w:rPr>
      </w:pPr>
      <w:r>
        <w:rPr>
          <w:b/>
          <w:szCs w:val="24"/>
        </w:rPr>
        <w:t xml:space="preserve"> </w:t>
      </w:r>
    </w:p>
    <w:p w:rsidR="00344BAC" w:rsidRDefault="00344BAC" w:rsidP="00344BAC">
      <w:pPr>
        <w:numPr>
          <w:ilvl w:val="0"/>
          <w:numId w:val="2"/>
        </w:numPr>
        <w:spacing w:after="183" w:line="240" w:lineRule="auto"/>
        <w:ind w:hanging="396"/>
        <w:rPr>
          <w:szCs w:val="24"/>
        </w:rPr>
      </w:pPr>
      <w:r>
        <w:rPr>
          <w:szCs w:val="24"/>
        </w:rPr>
        <w:t xml:space="preserve">ПАСПОРТ РАБОЧЕЙ ПРОГРАММЫ  УЧЕБНОЙ                                             4 </w:t>
      </w:r>
    </w:p>
    <w:p w:rsidR="00344BAC" w:rsidRDefault="00344BAC" w:rsidP="00344BAC">
      <w:pPr>
        <w:spacing w:after="179"/>
        <w:ind w:left="826"/>
        <w:rPr>
          <w:szCs w:val="24"/>
        </w:rPr>
      </w:pPr>
      <w:r>
        <w:rPr>
          <w:szCs w:val="24"/>
        </w:rPr>
        <w:t xml:space="preserve">ПРАКТИКИ </w:t>
      </w:r>
    </w:p>
    <w:p w:rsidR="00344BAC" w:rsidRDefault="00344BAC" w:rsidP="00344BAC">
      <w:pPr>
        <w:numPr>
          <w:ilvl w:val="0"/>
          <w:numId w:val="2"/>
        </w:numPr>
        <w:spacing w:after="184" w:line="240" w:lineRule="auto"/>
        <w:ind w:hanging="396"/>
        <w:rPr>
          <w:szCs w:val="24"/>
        </w:rPr>
      </w:pPr>
      <w:r>
        <w:rPr>
          <w:szCs w:val="24"/>
        </w:rPr>
        <w:t xml:space="preserve">РЕЗУЛЬТАТЫ ОСВОЕНИЯ РАБОЧЕЙ ПРОГРАММЫ                                        6 </w:t>
      </w:r>
    </w:p>
    <w:p w:rsidR="00344BAC" w:rsidRDefault="00344BAC" w:rsidP="00344BAC">
      <w:pPr>
        <w:spacing w:after="178"/>
        <w:ind w:left="826"/>
        <w:rPr>
          <w:szCs w:val="24"/>
        </w:rPr>
      </w:pPr>
      <w:r>
        <w:rPr>
          <w:szCs w:val="24"/>
        </w:rPr>
        <w:t xml:space="preserve">УЧЕБНОЙ  ПРАКТИКИ        </w:t>
      </w:r>
    </w:p>
    <w:p w:rsidR="00344BAC" w:rsidRDefault="00344BAC" w:rsidP="00344BAC">
      <w:pPr>
        <w:numPr>
          <w:ilvl w:val="0"/>
          <w:numId w:val="2"/>
        </w:numPr>
        <w:spacing w:after="184" w:line="240" w:lineRule="auto"/>
        <w:ind w:hanging="396"/>
        <w:rPr>
          <w:szCs w:val="24"/>
        </w:rPr>
      </w:pPr>
      <w:r>
        <w:rPr>
          <w:szCs w:val="24"/>
        </w:rPr>
        <w:t xml:space="preserve">ТЕМАТИЧЕСКИЙ ПЛАН И СОДЕРЖАНИЕ                                                          7 </w:t>
      </w:r>
    </w:p>
    <w:p w:rsidR="00344BAC" w:rsidRDefault="00344BAC" w:rsidP="00344BAC">
      <w:pPr>
        <w:spacing w:after="178"/>
        <w:ind w:left="826"/>
        <w:rPr>
          <w:szCs w:val="24"/>
        </w:rPr>
      </w:pPr>
      <w:r>
        <w:rPr>
          <w:szCs w:val="24"/>
        </w:rPr>
        <w:t xml:space="preserve">РАБОЧЕЙ ПРОГРАММЫ УЧЕБНОЙ   ПРАКТИКИ        </w:t>
      </w:r>
    </w:p>
    <w:p w:rsidR="00344BAC" w:rsidRDefault="00344BAC" w:rsidP="00344BAC">
      <w:pPr>
        <w:numPr>
          <w:ilvl w:val="0"/>
          <w:numId w:val="2"/>
        </w:numPr>
        <w:spacing w:after="185" w:line="240" w:lineRule="auto"/>
        <w:ind w:hanging="396"/>
        <w:rPr>
          <w:szCs w:val="24"/>
        </w:rPr>
      </w:pPr>
      <w:r>
        <w:rPr>
          <w:szCs w:val="24"/>
        </w:rPr>
        <w:t xml:space="preserve">УСЛОВИЯ РЕАЛИЗАЦИИ РАБОЧЕЙ ПРОГРАММЫ                                          11 </w:t>
      </w:r>
    </w:p>
    <w:p w:rsidR="00344BAC" w:rsidRDefault="00344BAC" w:rsidP="00344BAC">
      <w:pPr>
        <w:spacing w:after="179"/>
        <w:ind w:left="826"/>
        <w:rPr>
          <w:szCs w:val="24"/>
        </w:rPr>
      </w:pPr>
      <w:r>
        <w:rPr>
          <w:szCs w:val="24"/>
        </w:rPr>
        <w:t xml:space="preserve">УЧЕБНОЙ  ПРАКТИКИ        </w:t>
      </w:r>
    </w:p>
    <w:p w:rsidR="00344BAC" w:rsidRDefault="00344BAC" w:rsidP="00344BAC">
      <w:pPr>
        <w:numPr>
          <w:ilvl w:val="0"/>
          <w:numId w:val="2"/>
        </w:numPr>
        <w:spacing w:after="184" w:line="240" w:lineRule="auto"/>
        <w:ind w:hanging="396"/>
        <w:rPr>
          <w:szCs w:val="24"/>
        </w:rPr>
      </w:pPr>
      <w:r>
        <w:rPr>
          <w:szCs w:val="24"/>
        </w:rPr>
        <w:t xml:space="preserve">КОНТРОЛЬ И ОЦЕНКА РЕЗУЛЬТАТОВ ОСВОЕНИЯ </w:t>
      </w:r>
      <w:proofErr w:type="gramStart"/>
      <w:r>
        <w:rPr>
          <w:szCs w:val="24"/>
        </w:rPr>
        <w:t>РАБОЧЕЙ</w:t>
      </w:r>
      <w:proofErr w:type="gramEnd"/>
      <w:r>
        <w:rPr>
          <w:szCs w:val="24"/>
        </w:rPr>
        <w:t xml:space="preserve">                      12 </w:t>
      </w:r>
    </w:p>
    <w:p w:rsidR="00344BAC" w:rsidRDefault="00344BAC" w:rsidP="00344BAC">
      <w:pPr>
        <w:spacing w:after="175"/>
        <w:ind w:left="826"/>
        <w:rPr>
          <w:szCs w:val="24"/>
        </w:rPr>
      </w:pPr>
      <w:r>
        <w:rPr>
          <w:szCs w:val="24"/>
        </w:rPr>
        <w:t xml:space="preserve">ПРОГРАММЫ УЧЕБНОЙ    ПРАКТИКИ        </w:t>
      </w:r>
    </w:p>
    <w:p w:rsidR="00344BAC" w:rsidRDefault="00344BAC" w:rsidP="00344BAC">
      <w:pPr>
        <w:rPr>
          <w:szCs w:val="24"/>
        </w:rPr>
      </w:pPr>
      <w:r>
        <w:rPr>
          <w:szCs w:val="24"/>
        </w:rPr>
        <w:t xml:space="preserve">              ПРИЛОЖЕНИЯ         </w:t>
      </w: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ind w:left="0" w:firstLine="0"/>
        <w:rPr>
          <w:szCs w:val="24"/>
        </w:rPr>
      </w:pPr>
    </w:p>
    <w:p w:rsidR="00344BAC" w:rsidRDefault="00344BAC" w:rsidP="00344BAC">
      <w:pPr>
        <w:rPr>
          <w:szCs w:val="24"/>
        </w:rPr>
      </w:pPr>
    </w:p>
    <w:p w:rsidR="00344BAC" w:rsidRDefault="00344BAC" w:rsidP="00344BAC">
      <w:pPr>
        <w:pStyle w:val="a4"/>
        <w:spacing w:after="0"/>
        <w:rPr>
          <w:color w:val="000000"/>
        </w:rPr>
      </w:pPr>
      <w:r>
        <w:lastRenderedPageBreak/>
        <w:t xml:space="preserve">ПАСПОРТ РАБОЧЕЙ ПРОГРАММЫ ПРОФЕССИОНАЛЬНОГО МОДУЛЯ ПМ.05 Выполнение работ по одной или нескольким профессиям рабочих, должностям служащих, </w:t>
      </w:r>
    </w:p>
    <w:p w:rsidR="00344BAC" w:rsidRDefault="00344BAC" w:rsidP="00344BAC">
      <w:pPr>
        <w:pStyle w:val="a4"/>
        <w:widowControl w:val="0"/>
        <w:numPr>
          <w:ilvl w:val="1"/>
          <w:numId w:val="3"/>
        </w:numPr>
        <w:tabs>
          <w:tab w:val="left" w:pos="486"/>
        </w:tabs>
        <w:spacing w:after="0"/>
        <w:ind w:left="20"/>
        <w:jc w:val="both"/>
      </w:pPr>
      <w:r>
        <w:t>Область применения программы</w:t>
      </w:r>
    </w:p>
    <w:p w:rsidR="00344BAC" w:rsidRDefault="00344BAC" w:rsidP="00344BAC">
      <w:pPr>
        <w:pStyle w:val="a4"/>
        <w:spacing w:after="0"/>
        <w:ind w:left="20" w:right="20"/>
        <w:jc w:val="both"/>
      </w:pPr>
      <w:r>
        <w:t>Рабочая программа профессионального модуля - является частью основной профессиональной образовательной программы по специальности СПО 08.02.01 «Строительство и эксплуатация зданий и сооружений». Рабочая программа составлена для очной  формы обучения.</w:t>
      </w:r>
    </w:p>
    <w:p w:rsidR="00344BAC" w:rsidRDefault="00344BAC" w:rsidP="00344BAC">
      <w:pPr>
        <w:pStyle w:val="a4"/>
        <w:spacing w:after="0"/>
        <w:ind w:left="20" w:right="20"/>
      </w:pPr>
      <w:r>
        <w:t>В части освоения основного вида профессиональной деятельности (ВПД): Выполнение работ по одной или нескольким профессиям рабочих, должностям служащих,  подразумевает освоение профессиональных и об</w:t>
      </w:r>
      <w:r>
        <w:rPr>
          <w:color w:val="000000"/>
          <w:u w:val="single"/>
        </w:rPr>
        <w:t>щи</w:t>
      </w:r>
      <w:r>
        <w:t xml:space="preserve">х компетенций (ПК, </w:t>
      </w:r>
      <w:proofErr w:type="gramStart"/>
      <w:r>
        <w:t>ОК</w:t>
      </w:r>
      <w:proofErr w:type="gramEnd"/>
      <w:r>
        <w:t>):</w:t>
      </w:r>
    </w:p>
    <w:p w:rsidR="00344BAC" w:rsidRDefault="00344BAC" w:rsidP="00344BAC">
      <w:pPr>
        <w:spacing w:line="240" w:lineRule="auto"/>
        <w:rPr>
          <w:szCs w:val="24"/>
        </w:rPr>
      </w:pPr>
    </w:p>
    <w:p w:rsidR="00344BAC" w:rsidRDefault="00344BAC" w:rsidP="00344BAC">
      <w:pPr>
        <w:pStyle w:val="2"/>
        <w:numPr>
          <w:ilvl w:val="0"/>
          <w:numId w:val="0"/>
        </w:numPr>
        <w:spacing w:after="178"/>
        <w:ind w:left="710"/>
        <w:rPr>
          <w:sz w:val="24"/>
          <w:szCs w:val="24"/>
        </w:rPr>
      </w:pPr>
      <w:r>
        <w:rPr>
          <w:sz w:val="24"/>
          <w:szCs w:val="24"/>
        </w:rPr>
        <w:t>1.2 Цели и задачи учебной практики</w:t>
      </w:r>
      <w:r>
        <w:rPr>
          <w:b w:val="0"/>
          <w:sz w:val="24"/>
          <w:szCs w:val="24"/>
        </w:rPr>
        <w:t xml:space="preserve"> </w:t>
      </w:r>
    </w:p>
    <w:p w:rsidR="00344BAC" w:rsidRDefault="00344BAC" w:rsidP="00344BAC">
      <w:pPr>
        <w:spacing w:after="129" w:line="240" w:lineRule="auto"/>
        <w:ind w:left="-15" w:firstLine="720"/>
        <w:rPr>
          <w:szCs w:val="24"/>
        </w:rPr>
      </w:pPr>
      <w:r>
        <w:rPr>
          <w:color w:val="auto"/>
          <w:szCs w:val="24"/>
        </w:rPr>
        <w:t>Формирование у обучающихся первоначальных практических профессиональных умений в рамках модуля ПМ.05</w:t>
      </w:r>
      <w:r>
        <w:rPr>
          <w:b/>
          <w:color w:val="auto"/>
          <w:szCs w:val="24"/>
        </w:rPr>
        <w:t xml:space="preserve"> </w:t>
      </w:r>
      <w:r>
        <w:rPr>
          <w:szCs w:val="24"/>
        </w:rPr>
        <w:t>по основным видам профессиональной деятельности,</w:t>
      </w:r>
      <w:r>
        <w:t xml:space="preserve"> выполнение работ по одной или нескольким профессиям рабочих, должностям служащих</w:t>
      </w:r>
      <w:r>
        <w:rPr>
          <w:szCs w:val="24"/>
        </w:rPr>
        <w:t xml:space="preserve">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 </w:t>
      </w:r>
    </w:p>
    <w:p w:rsidR="00344BAC" w:rsidRDefault="00344BAC" w:rsidP="00344BAC">
      <w:pPr>
        <w:ind w:left="0" w:firstLine="0"/>
        <w:rPr>
          <w:szCs w:val="24"/>
        </w:rPr>
      </w:pPr>
    </w:p>
    <w:p w:rsidR="00344BAC" w:rsidRDefault="00344BAC" w:rsidP="00344BAC">
      <w:pPr>
        <w:pStyle w:val="2"/>
        <w:numPr>
          <w:ilvl w:val="0"/>
          <w:numId w:val="0"/>
        </w:numPr>
        <w:spacing w:after="130"/>
        <w:ind w:left="710"/>
        <w:rPr>
          <w:sz w:val="24"/>
          <w:szCs w:val="24"/>
        </w:rPr>
      </w:pPr>
      <w:r>
        <w:rPr>
          <w:sz w:val="24"/>
          <w:szCs w:val="24"/>
        </w:rPr>
        <w:t xml:space="preserve">1.3 Требования к результатам учебной практики  </w:t>
      </w:r>
    </w:p>
    <w:p w:rsidR="00344BAC" w:rsidRDefault="00344BAC" w:rsidP="00344BAC">
      <w:pPr>
        <w:spacing w:after="185" w:line="240" w:lineRule="auto"/>
        <w:ind w:left="0" w:firstLine="0"/>
        <w:jc w:val="left"/>
        <w:rPr>
          <w:szCs w:val="24"/>
        </w:rPr>
      </w:pPr>
      <w:r>
        <w:rPr>
          <w:szCs w:val="24"/>
        </w:rPr>
        <w:t xml:space="preserve"> </w:t>
      </w:r>
    </w:p>
    <w:p w:rsidR="00344BAC" w:rsidRDefault="00344BAC" w:rsidP="00344BAC">
      <w:pPr>
        <w:spacing w:after="187" w:line="348" w:lineRule="auto"/>
        <w:ind w:left="-15" w:firstLine="720"/>
        <w:rPr>
          <w:szCs w:val="24"/>
        </w:rPr>
      </w:pPr>
      <w:r>
        <w:rPr>
          <w:szCs w:val="24"/>
        </w:rPr>
        <w:t xml:space="preserve">В результате прохождения практики по виду профессиональной деятельности обучающийся должен: </w:t>
      </w:r>
    </w:p>
    <w:p w:rsidR="00344BAC" w:rsidRDefault="00344BAC" w:rsidP="00344BAC">
      <w:pPr>
        <w:spacing w:after="46" w:line="240" w:lineRule="auto"/>
        <w:ind w:left="0" w:firstLine="0"/>
        <w:jc w:val="left"/>
        <w:rPr>
          <w:b/>
          <w:szCs w:val="24"/>
        </w:rPr>
      </w:pPr>
      <w:r>
        <w:rPr>
          <w:szCs w:val="24"/>
        </w:rPr>
        <w:t>Уметь:</w:t>
      </w:r>
    </w:p>
    <w:p w:rsidR="00344BAC" w:rsidRDefault="00344BAC" w:rsidP="00344BAC">
      <w:pPr>
        <w:pStyle w:val="a9"/>
        <w:numPr>
          <w:ilvl w:val="0"/>
          <w:numId w:val="4"/>
        </w:numPr>
        <w:jc w:val="both"/>
      </w:pPr>
      <w:r>
        <w:t>Осуществлять подготовку строительной площадки в соответствии с проектом организации строительства (</w:t>
      </w:r>
      <w:proofErr w:type="gramStart"/>
      <w:r>
        <w:t>ПОС</w:t>
      </w:r>
      <w:proofErr w:type="gramEnd"/>
      <w:r>
        <w:t>) и проектом производства работ (ППР):</w:t>
      </w:r>
    </w:p>
    <w:p w:rsidR="00344BAC" w:rsidRDefault="00344BAC" w:rsidP="00344BAC">
      <w:pPr>
        <w:numPr>
          <w:ilvl w:val="0"/>
          <w:numId w:val="5"/>
        </w:numPr>
        <w:spacing w:after="0" w:line="240" w:lineRule="auto"/>
        <w:jc w:val="left"/>
        <w:rPr>
          <w:i/>
        </w:rPr>
      </w:pPr>
      <w:r>
        <w:t>определять основные свойства материалов;</w:t>
      </w:r>
    </w:p>
    <w:p w:rsidR="00344BAC" w:rsidRDefault="00344BAC" w:rsidP="00344BAC">
      <w:pPr>
        <w:numPr>
          <w:ilvl w:val="0"/>
          <w:numId w:val="5"/>
        </w:numPr>
        <w:spacing w:after="0" w:line="240" w:lineRule="auto"/>
        <w:jc w:val="left"/>
        <w:rPr>
          <w:i/>
        </w:rPr>
      </w:pPr>
      <w:r>
        <w:t>подбирать требуемые материалы для каменной кладки;</w:t>
      </w:r>
    </w:p>
    <w:p w:rsidR="00344BAC" w:rsidRDefault="00344BAC" w:rsidP="00344BAC">
      <w:pPr>
        <w:numPr>
          <w:ilvl w:val="0"/>
          <w:numId w:val="5"/>
        </w:numPr>
        <w:spacing w:after="0" w:line="240" w:lineRule="auto"/>
        <w:jc w:val="left"/>
        <w:rPr>
          <w:i/>
        </w:rPr>
      </w:pPr>
      <w:r>
        <w:t>приготавливать растворную смесь для производства каменной кладки;</w:t>
      </w:r>
    </w:p>
    <w:p w:rsidR="00344BAC" w:rsidRDefault="00344BAC" w:rsidP="00344BAC">
      <w:pPr>
        <w:numPr>
          <w:ilvl w:val="0"/>
          <w:numId w:val="5"/>
        </w:numPr>
        <w:spacing w:after="0" w:line="240" w:lineRule="auto"/>
        <w:jc w:val="left"/>
      </w:pPr>
      <w:r>
        <w:t>организовывать рабочее место;</w:t>
      </w:r>
    </w:p>
    <w:p w:rsidR="00344BAC" w:rsidRDefault="00344BAC" w:rsidP="00344BAC">
      <w:pPr>
        <w:numPr>
          <w:ilvl w:val="0"/>
          <w:numId w:val="5"/>
        </w:numPr>
        <w:spacing w:after="0" w:line="240" w:lineRule="auto"/>
        <w:jc w:val="left"/>
      </w:pPr>
      <w:r>
        <w:t>участвовать в установке лесов и подмостей;</w:t>
      </w:r>
    </w:p>
    <w:p w:rsidR="00344BAC" w:rsidRDefault="00344BAC" w:rsidP="00344BAC">
      <w:pPr>
        <w:numPr>
          <w:ilvl w:val="0"/>
          <w:numId w:val="5"/>
        </w:numPr>
        <w:spacing w:after="0" w:line="240" w:lineRule="auto"/>
        <w:jc w:val="left"/>
      </w:pPr>
      <w:r>
        <w:t>создавать безопасные условия труда при выполнении каменных работ;</w:t>
      </w:r>
    </w:p>
    <w:p w:rsidR="00344BAC" w:rsidRDefault="00344BAC" w:rsidP="00344BAC">
      <w:pPr>
        <w:pStyle w:val="a9"/>
        <w:numPr>
          <w:ilvl w:val="0"/>
          <w:numId w:val="4"/>
        </w:numPr>
        <w:jc w:val="both"/>
      </w:pPr>
      <w:r>
        <w:t>Осуществлять производство строительно-монтажных, ремонтных работ и работ по реконструкции в соответствии с требованиями нормативно-технической документации, требованиями контракта, рабочими чертежами и проектом производства работ:</w:t>
      </w:r>
    </w:p>
    <w:p w:rsidR="00344BAC" w:rsidRDefault="00344BAC" w:rsidP="00344BAC">
      <w:pPr>
        <w:numPr>
          <w:ilvl w:val="0"/>
          <w:numId w:val="5"/>
        </w:numPr>
        <w:spacing w:after="0" w:line="240" w:lineRule="auto"/>
        <w:jc w:val="left"/>
      </w:pPr>
      <w:r>
        <w:t>производить каменную кладку стен из кирпича, камней и мелких блоков под штукатурку и с расшивкой швов по различным системам перевязки швов;</w:t>
      </w:r>
    </w:p>
    <w:p w:rsidR="00344BAC" w:rsidRDefault="00344BAC" w:rsidP="00344BAC">
      <w:pPr>
        <w:numPr>
          <w:ilvl w:val="0"/>
          <w:numId w:val="5"/>
        </w:numPr>
        <w:spacing w:after="0" w:line="240" w:lineRule="auto"/>
        <w:jc w:val="left"/>
      </w:pPr>
      <w:r>
        <w:t>выполнять бутовую и бутобетонную кладки;</w:t>
      </w:r>
    </w:p>
    <w:p w:rsidR="00344BAC" w:rsidRDefault="00344BAC" w:rsidP="00344BAC">
      <w:pPr>
        <w:numPr>
          <w:ilvl w:val="0"/>
          <w:numId w:val="5"/>
        </w:numPr>
        <w:spacing w:after="0" w:line="240" w:lineRule="auto"/>
        <w:jc w:val="left"/>
      </w:pPr>
      <w:r>
        <w:t>выкладывать перегородки из различных каменных материалов;</w:t>
      </w:r>
    </w:p>
    <w:p w:rsidR="00344BAC" w:rsidRDefault="00344BAC" w:rsidP="00344BAC">
      <w:pPr>
        <w:numPr>
          <w:ilvl w:val="0"/>
          <w:numId w:val="5"/>
        </w:numPr>
        <w:spacing w:after="0" w:line="240" w:lineRule="auto"/>
        <w:jc w:val="left"/>
      </w:pPr>
      <w:r>
        <w:t>выполнять монтаж в каменных зданиях железобетонных перемычек над оконными и дверными проёмами;</w:t>
      </w:r>
    </w:p>
    <w:p w:rsidR="00344BAC" w:rsidRDefault="00344BAC" w:rsidP="00344BAC">
      <w:pPr>
        <w:numPr>
          <w:ilvl w:val="0"/>
          <w:numId w:val="5"/>
        </w:numPr>
        <w:spacing w:after="0" w:line="240" w:lineRule="auto"/>
        <w:jc w:val="left"/>
      </w:pPr>
      <w:r>
        <w:t>подготавливать материалы для устройства гидроизоляции;</w:t>
      </w:r>
    </w:p>
    <w:p w:rsidR="00344BAC" w:rsidRDefault="00344BAC" w:rsidP="00344BAC">
      <w:pPr>
        <w:numPr>
          <w:ilvl w:val="0"/>
          <w:numId w:val="5"/>
        </w:numPr>
        <w:spacing w:after="0" w:line="240" w:lineRule="auto"/>
        <w:jc w:val="left"/>
      </w:pPr>
      <w:r>
        <w:t>устраивать горизонтальную гидроизоляцию из различных материалов;</w:t>
      </w:r>
    </w:p>
    <w:p w:rsidR="00344BAC" w:rsidRDefault="00344BAC" w:rsidP="00344BAC">
      <w:pPr>
        <w:numPr>
          <w:ilvl w:val="0"/>
          <w:numId w:val="5"/>
        </w:numPr>
        <w:spacing w:after="0" w:line="240" w:lineRule="auto"/>
        <w:jc w:val="left"/>
      </w:pPr>
      <w:r>
        <w:t>устраивать вертикальную гидроизоляцию из различных материалов;</w:t>
      </w:r>
    </w:p>
    <w:p w:rsidR="00344BAC" w:rsidRDefault="00344BAC" w:rsidP="00344BAC">
      <w:pPr>
        <w:numPr>
          <w:ilvl w:val="0"/>
          <w:numId w:val="5"/>
        </w:numPr>
        <w:spacing w:after="0" w:line="240" w:lineRule="auto"/>
        <w:jc w:val="left"/>
      </w:pPr>
      <w:r>
        <w:t>выполнять разборку кладки;</w:t>
      </w:r>
    </w:p>
    <w:p w:rsidR="00344BAC" w:rsidRDefault="00344BAC" w:rsidP="00344BAC">
      <w:pPr>
        <w:numPr>
          <w:ilvl w:val="0"/>
          <w:numId w:val="5"/>
        </w:numPr>
        <w:spacing w:after="0" w:line="240" w:lineRule="auto"/>
        <w:jc w:val="left"/>
      </w:pPr>
      <w:r>
        <w:t>пробивать и заделывать отверстия, борозды, гнезда и проемы;</w:t>
      </w:r>
    </w:p>
    <w:p w:rsidR="00344BAC" w:rsidRDefault="00344BAC" w:rsidP="00344BAC">
      <w:pPr>
        <w:numPr>
          <w:ilvl w:val="0"/>
          <w:numId w:val="5"/>
        </w:numPr>
        <w:spacing w:after="0" w:line="240" w:lineRule="auto"/>
        <w:jc w:val="left"/>
      </w:pPr>
      <w:r>
        <w:t>выполнять заделку концов балок и трещин;</w:t>
      </w:r>
    </w:p>
    <w:p w:rsidR="00344BAC" w:rsidRDefault="00344BAC" w:rsidP="00344BAC">
      <w:pPr>
        <w:numPr>
          <w:ilvl w:val="0"/>
          <w:numId w:val="5"/>
        </w:numPr>
        <w:spacing w:after="0" w:line="240" w:lineRule="auto"/>
        <w:jc w:val="left"/>
      </w:pPr>
      <w:r>
        <w:t>соблюдать безопасные условия труда при выполнении каменных работ;</w:t>
      </w:r>
    </w:p>
    <w:p w:rsidR="00344BAC" w:rsidRDefault="00344BAC" w:rsidP="00344BAC">
      <w:r>
        <w:lastRenderedPageBreak/>
        <w:t>3. Вести операционный контроль технологической последовательности производства работ, устраняя нарушения технологии и обеспечивая качество строительно-монтажных работ в соответствии с нормативно-технической документацией:</w:t>
      </w:r>
    </w:p>
    <w:p w:rsidR="00344BAC" w:rsidRDefault="00344BAC" w:rsidP="00344BAC">
      <w:pPr>
        <w:numPr>
          <w:ilvl w:val="0"/>
          <w:numId w:val="5"/>
        </w:numPr>
        <w:spacing w:after="0" w:line="240" w:lineRule="auto"/>
        <w:jc w:val="left"/>
      </w:pPr>
      <w:r>
        <w:t>проверять качество материалов для каменной кладки;</w:t>
      </w:r>
    </w:p>
    <w:p w:rsidR="00344BAC" w:rsidRDefault="00344BAC" w:rsidP="00344BAC">
      <w:pPr>
        <w:numPr>
          <w:ilvl w:val="0"/>
          <w:numId w:val="5"/>
        </w:numPr>
        <w:spacing w:after="0" w:line="240" w:lineRule="auto"/>
        <w:jc w:val="left"/>
      </w:pPr>
      <w:r>
        <w:t>контролировать соблюдение системы перевязки швов, размеров и заполнение швов;</w:t>
      </w:r>
    </w:p>
    <w:p w:rsidR="00344BAC" w:rsidRDefault="00344BAC" w:rsidP="00344BAC">
      <w:pPr>
        <w:numPr>
          <w:ilvl w:val="0"/>
          <w:numId w:val="5"/>
        </w:numPr>
        <w:spacing w:after="0" w:line="240" w:lineRule="auto"/>
        <w:jc w:val="left"/>
      </w:pPr>
      <w:r>
        <w:t>контролировать вертикальность и горизонтальность кладки;</w:t>
      </w:r>
    </w:p>
    <w:p w:rsidR="00344BAC" w:rsidRDefault="00344BAC" w:rsidP="00344BAC">
      <w:pPr>
        <w:numPr>
          <w:ilvl w:val="0"/>
          <w:numId w:val="5"/>
        </w:numPr>
        <w:spacing w:after="0" w:line="240" w:lineRule="auto"/>
        <w:jc w:val="left"/>
      </w:pPr>
      <w:r>
        <w:t>контролировать геометрические размеры кладки;</w:t>
      </w:r>
    </w:p>
    <w:p w:rsidR="00344BAC" w:rsidRDefault="00344BAC" w:rsidP="00344BAC">
      <w:pPr>
        <w:ind w:left="0" w:firstLine="0"/>
        <w:jc w:val="left"/>
        <w:rPr>
          <w:b/>
          <w:szCs w:val="24"/>
        </w:rPr>
      </w:pPr>
      <w:r>
        <w:rPr>
          <w:szCs w:val="24"/>
        </w:rPr>
        <w:t xml:space="preserve">           </w:t>
      </w:r>
      <w:r>
        <w:rPr>
          <w:b/>
          <w:szCs w:val="24"/>
        </w:rPr>
        <w:t xml:space="preserve">Знать: </w:t>
      </w:r>
    </w:p>
    <w:p w:rsidR="007F19FB" w:rsidRDefault="00344BAC" w:rsidP="007F19FB">
      <w:pPr>
        <w:numPr>
          <w:ilvl w:val="0"/>
          <w:numId w:val="12"/>
        </w:numPr>
        <w:spacing w:after="0" w:line="240" w:lineRule="auto"/>
        <w:jc w:val="left"/>
      </w:pPr>
      <w:r>
        <w:rPr>
          <w:b/>
          <w:szCs w:val="24"/>
        </w:rPr>
        <w:t xml:space="preserve">         </w:t>
      </w:r>
      <w:r>
        <w:rPr>
          <w:szCs w:val="24"/>
        </w:rPr>
        <w:t xml:space="preserve">    </w:t>
      </w:r>
      <w:r w:rsidR="007F19FB">
        <w:t>Последовательность и методы выполнение организационно-технической подготовки строительной площадки:</w:t>
      </w:r>
    </w:p>
    <w:p w:rsidR="007F19FB" w:rsidRDefault="007F19FB" w:rsidP="007F19FB">
      <w:pPr>
        <w:numPr>
          <w:ilvl w:val="0"/>
          <w:numId w:val="13"/>
        </w:numPr>
        <w:tabs>
          <w:tab w:val="left" w:pos="366"/>
          <w:tab w:val="center" w:pos="1811"/>
          <w:tab w:val="left" w:pos="2820"/>
        </w:tabs>
        <w:spacing w:after="0" w:line="240" w:lineRule="auto"/>
        <w:jc w:val="left"/>
      </w:pPr>
      <w:r>
        <w:t>организация рабочего места каменщика;</w:t>
      </w:r>
    </w:p>
    <w:p w:rsidR="007F19FB" w:rsidRDefault="007F19FB" w:rsidP="007F19FB">
      <w:pPr>
        <w:numPr>
          <w:ilvl w:val="0"/>
          <w:numId w:val="13"/>
        </w:numPr>
        <w:spacing w:after="0" w:line="240" w:lineRule="auto"/>
        <w:jc w:val="left"/>
        <w:rPr>
          <w:i/>
        </w:rPr>
      </w:pPr>
      <w:r>
        <w:t>виды лесов и подмостей;</w:t>
      </w:r>
    </w:p>
    <w:p w:rsidR="007F19FB" w:rsidRDefault="007F19FB" w:rsidP="007F19FB">
      <w:pPr>
        <w:numPr>
          <w:ilvl w:val="0"/>
          <w:numId w:val="12"/>
        </w:numPr>
        <w:spacing w:after="0" w:line="240" w:lineRule="auto"/>
        <w:jc w:val="left"/>
      </w:pPr>
      <w:r>
        <w:t>Свойства и показатели качества основных конструктивных материалов и изделий:</w:t>
      </w:r>
    </w:p>
    <w:p w:rsidR="007F19FB" w:rsidRDefault="007F19FB" w:rsidP="007F19FB">
      <w:pPr>
        <w:numPr>
          <w:ilvl w:val="0"/>
          <w:numId w:val="14"/>
        </w:numPr>
        <w:tabs>
          <w:tab w:val="left" w:pos="366"/>
          <w:tab w:val="center" w:pos="1811"/>
          <w:tab w:val="left" w:pos="2820"/>
        </w:tabs>
        <w:spacing w:after="0" w:line="240" w:lineRule="auto"/>
        <w:jc w:val="left"/>
      </w:pPr>
      <w:r>
        <w:t>виды, назначение и свойства материалов для каменной кладки;</w:t>
      </w:r>
    </w:p>
    <w:p w:rsidR="007F19FB" w:rsidRDefault="007F19FB" w:rsidP="007F19FB">
      <w:pPr>
        <w:numPr>
          <w:ilvl w:val="0"/>
          <w:numId w:val="14"/>
        </w:numPr>
        <w:spacing w:after="0" w:line="240" w:lineRule="auto"/>
        <w:jc w:val="left"/>
      </w:pPr>
      <w:r>
        <w:t>способы приготовления состава растворных смесей для каменной кладки;</w:t>
      </w:r>
    </w:p>
    <w:p w:rsidR="007F19FB" w:rsidRDefault="007F19FB" w:rsidP="007F19FB">
      <w:pPr>
        <w:numPr>
          <w:ilvl w:val="0"/>
          <w:numId w:val="14"/>
        </w:numPr>
        <w:spacing w:after="0" w:line="240" w:lineRule="auto"/>
        <w:jc w:val="left"/>
      </w:pPr>
      <w:r>
        <w:t>назначение и виды гидроизоляции</w:t>
      </w:r>
    </w:p>
    <w:p w:rsidR="007F19FB" w:rsidRDefault="007F19FB" w:rsidP="007F19FB">
      <w:pPr>
        <w:numPr>
          <w:ilvl w:val="0"/>
          <w:numId w:val="14"/>
        </w:numPr>
        <w:spacing w:after="0" w:line="240" w:lineRule="auto"/>
        <w:jc w:val="left"/>
      </w:pPr>
      <w:r>
        <w:t>виды и свойства материалов для гидроизоляционных работ</w:t>
      </w:r>
    </w:p>
    <w:p w:rsidR="007F19FB" w:rsidRDefault="007F19FB" w:rsidP="007F19FB">
      <w:pPr>
        <w:numPr>
          <w:ilvl w:val="0"/>
          <w:numId w:val="12"/>
        </w:numPr>
        <w:spacing w:after="0" w:line="240" w:lineRule="auto"/>
        <w:jc w:val="left"/>
      </w:pPr>
      <w:r>
        <w:t xml:space="preserve">Основные сведения о строительных </w:t>
      </w:r>
      <w:proofErr w:type="gramStart"/>
      <w:r>
        <w:t>машинах</w:t>
      </w:r>
      <w:proofErr w:type="gramEnd"/>
      <w:r>
        <w:t xml:space="preserve"> используемых для каменных работ </w:t>
      </w:r>
    </w:p>
    <w:p w:rsidR="007F19FB" w:rsidRDefault="007F19FB" w:rsidP="007F19FB">
      <w:pPr>
        <w:numPr>
          <w:ilvl w:val="0"/>
          <w:numId w:val="15"/>
        </w:numPr>
        <w:tabs>
          <w:tab w:val="left" w:pos="366"/>
          <w:tab w:val="center" w:pos="1811"/>
          <w:tab w:val="left" w:pos="2820"/>
        </w:tabs>
        <w:spacing w:after="0" w:line="240" w:lineRule="auto"/>
        <w:jc w:val="left"/>
        <w:rPr>
          <w:i/>
        </w:rPr>
      </w:pPr>
      <w:r>
        <w:t>ручной и механизированный инструмент для разборки кладки, пробивки отверстий;</w:t>
      </w:r>
    </w:p>
    <w:p w:rsidR="007F19FB" w:rsidRDefault="007F19FB" w:rsidP="007F19FB">
      <w:pPr>
        <w:numPr>
          <w:ilvl w:val="0"/>
          <w:numId w:val="15"/>
        </w:numPr>
        <w:tabs>
          <w:tab w:val="left" w:pos="366"/>
          <w:tab w:val="center" w:pos="1811"/>
          <w:tab w:val="left" w:pos="2820"/>
        </w:tabs>
        <w:spacing w:after="0" w:line="240" w:lineRule="auto"/>
        <w:jc w:val="left"/>
        <w:rPr>
          <w:i/>
        </w:rPr>
      </w:pPr>
      <w:r>
        <w:t xml:space="preserve"> виды стропов и грузозахватных приспособлений;</w:t>
      </w:r>
    </w:p>
    <w:p w:rsidR="007F19FB" w:rsidRDefault="007F19FB" w:rsidP="007F19FB">
      <w:pPr>
        <w:numPr>
          <w:ilvl w:val="0"/>
          <w:numId w:val="15"/>
        </w:numPr>
        <w:tabs>
          <w:tab w:val="left" w:pos="366"/>
          <w:tab w:val="center" w:pos="1811"/>
          <w:tab w:val="left" w:pos="2820"/>
        </w:tabs>
        <w:spacing w:after="0" w:line="240" w:lineRule="auto"/>
        <w:jc w:val="left"/>
      </w:pPr>
      <w:r>
        <w:t xml:space="preserve"> основные виды такелажной оснастки;</w:t>
      </w:r>
    </w:p>
    <w:p w:rsidR="007F19FB" w:rsidRDefault="007F19FB" w:rsidP="007F19FB">
      <w:pPr>
        <w:numPr>
          <w:ilvl w:val="0"/>
          <w:numId w:val="12"/>
        </w:numPr>
        <w:spacing w:after="0" w:line="240" w:lineRule="auto"/>
        <w:jc w:val="left"/>
      </w:pPr>
      <w:r>
        <w:t>Технологию строительных процессов:</w:t>
      </w:r>
    </w:p>
    <w:p w:rsidR="007F19FB" w:rsidRDefault="007F19FB" w:rsidP="007F19FB">
      <w:pPr>
        <w:numPr>
          <w:ilvl w:val="0"/>
          <w:numId w:val="15"/>
        </w:numPr>
        <w:spacing w:after="0" w:line="240" w:lineRule="auto"/>
        <w:jc w:val="left"/>
      </w:pPr>
      <w:proofErr w:type="spellStart"/>
      <w:r>
        <w:t>нормокомплект</w:t>
      </w:r>
      <w:proofErr w:type="spellEnd"/>
      <w:r>
        <w:t xml:space="preserve"> каменщика;</w:t>
      </w:r>
    </w:p>
    <w:p w:rsidR="007F19FB" w:rsidRDefault="007F19FB" w:rsidP="007F19FB">
      <w:pPr>
        <w:numPr>
          <w:ilvl w:val="0"/>
          <w:numId w:val="15"/>
        </w:numPr>
        <w:tabs>
          <w:tab w:val="left" w:pos="366"/>
          <w:tab w:val="center" w:pos="1811"/>
          <w:tab w:val="left" w:pos="2820"/>
        </w:tabs>
        <w:spacing w:after="0" w:line="240" w:lineRule="auto"/>
        <w:jc w:val="left"/>
      </w:pPr>
      <w:r>
        <w:t>общие правила кладки;</w:t>
      </w:r>
    </w:p>
    <w:p w:rsidR="007F19FB" w:rsidRDefault="007F19FB" w:rsidP="007F19FB">
      <w:pPr>
        <w:numPr>
          <w:ilvl w:val="0"/>
          <w:numId w:val="15"/>
        </w:numPr>
        <w:tabs>
          <w:tab w:val="left" w:pos="366"/>
          <w:tab w:val="center" w:pos="1811"/>
          <w:tab w:val="left" w:pos="2820"/>
        </w:tabs>
        <w:spacing w:after="0" w:line="240" w:lineRule="auto"/>
        <w:jc w:val="left"/>
      </w:pPr>
      <w:r>
        <w:t>системы перевязки кладки;</w:t>
      </w:r>
    </w:p>
    <w:p w:rsidR="007F19FB" w:rsidRDefault="007F19FB" w:rsidP="007F19FB">
      <w:pPr>
        <w:numPr>
          <w:ilvl w:val="0"/>
          <w:numId w:val="15"/>
        </w:numPr>
        <w:tabs>
          <w:tab w:val="left" w:pos="366"/>
          <w:tab w:val="center" w:pos="1811"/>
          <w:tab w:val="left" w:pos="2820"/>
        </w:tabs>
        <w:spacing w:after="0" w:line="240" w:lineRule="auto"/>
        <w:jc w:val="left"/>
      </w:pPr>
      <w:r>
        <w:t>порядные схемы кладки различных конструкций, способы кладки;</w:t>
      </w:r>
    </w:p>
    <w:p w:rsidR="007F19FB" w:rsidRDefault="007F19FB" w:rsidP="007F19FB">
      <w:pPr>
        <w:numPr>
          <w:ilvl w:val="0"/>
          <w:numId w:val="15"/>
        </w:numPr>
        <w:spacing w:after="0" w:line="240" w:lineRule="auto"/>
        <w:jc w:val="left"/>
      </w:pPr>
      <w:r>
        <w:t>технологию бутовой и бутобетонной кладки;</w:t>
      </w:r>
    </w:p>
    <w:p w:rsidR="007F19FB" w:rsidRDefault="007F19FB" w:rsidP="007F19FB">
      <w:pPr>
        <w:numPr>
          <w:ilvl w:val="0"/>
          <w:numId w:val="15"/>
        </w:numPr>
        <w:spacing w:after="0" w:line="240" w:lineRule="auto"/>
        <w:jc w:val="left"/>
      </w:pPr>
      <w:r>
        <w:t>технологию кладки перегородки из различных каменных материалов;</w:t>
      </w:r>
    </w:p>
    <w:p w:rsidR="007F19FB" w:rsidRDefault="007F19FB" w:rsidP="007F19FB">
      <w:pPr>
        <w:numPr>
          <w:ilvl w:val="0"/>
          <w:numId w:val="15"/>
        </w:numPr>
        <w:tabs>
          <w:tab w:val="left" w:pos="366"/>
          <w:tab w:val="center" w:pos="1811"/>
          <w:tab w:val="left" w:pos="2820"/>
        </w:tabs>
        <w:spacing w:after="0" w:line="240" w:lineRule="auto"/>
        <w:jc w:val="left"/>
        <w:rPr>
          <w:i/>
        </w:rPr>
      </w:pPr>
      <w:r>
        <w:t>технологию устройства горизонтальной и вертикальной гидроизоляции из различных материалов;</w:t>
      </w:r>
    </w:p>
    <w:p w:rsidR="007F19FB" w:rsidRDefault="007F19FB" w:rsidP="007F19FB">
      <w:pPr>
        <w:numPr>
          <w:ilvl w:val="0"/>
          <w:numId w:val="15"/>
        </w:numPr>
        <w:tabs>
          <w:tab w:val="left" w:pos="366"/>
          <w:tab w:val="center" w:pos="1811"/>
          <w:tab w:val="left" w:pos="2820"/>
        </w:tabs>
        <w:spacing w:after="0" w:line="240" w:lineRule="auto"/>
        <w:jc w:val="left"/>
      </w:pPr>
      <w:r>
        <w:t>способы разборки кладки;</w:t>
      </w:r>
    </w:p>
    <w:p w:rsidR="007F19FB" w:rsidRDefault="007F19FB" w:rsidP="007F19FB">
      <w:pPr>
        <w:numPr>
          <w:ilvl w:val="0"/>
          <w:numId w:val="15"/>
        </w:numPr>
        <w:tabs>
          <w:tab w:val="left" w:pos="366"/>
          <w:tab w:val="center" w:pos="1811"/>
          <w:tab w:val="left" w:pos="2820"/>
        </w:tabs>
        <w:spacing w:after="0" w:line="240" w:lineRule="auto"/>
        <w:jc w:val="left"/>
      </w:pPr>
      <w:r>
        <w:t>технологию разборки каменных конструкций;</w:t>
      </w:r>
    </w:p>
    <w:p w:rsidR="007F19FB" w:rsidRDefault="007F19FB" w:rsidP="007F19FB">
      <w:pPr>
        <w:numPr>
          <w:ilvl w:val="0"/>
          <w:numId w:val="15"/>
        </w:numPr>
        <w:tabs>
          <w:tab w:val="left" w:pos="366"/>
          <w:tab w:val="center" w:pos="1811"/>
          <w:tab w:val="left" w:pos="2820"/>
        </w:tabs>
        <w:spacing w:after="0" w:line="240" w:lineRule="auto"/>
        <w:jc w:val="left"/>
        <w:rPr>
          <w:i/>
        </w:rPr>
      </w:pPr>
      <w:r>
        <w:t>способы разметки, пробивки и заделки отверстий, борозд, гнезд,</w:t>
      </w:r>
    </w:p>
    <w:p w:rsidR="007F19FB" w:rsidRDefault="007F19FB" w:rsidP="007F19FB">
      <w:pPr>
        <w:tabs>
          <w:tab w:val="left" w:pos="366"/>
          <w:tab w:val="center" w:pos="1811"/>
          <w:tab w:val="left" w:pos="2820"/>
        </w:tabs>
        <w:ind w:left="785"/>
        <w:rPr>
          <w:i/>
        </w:rPr>
      </w:pPr>
      <w:r>
        <w:t>5. Метрологическое обеспечение средств измерений и измеряемых величин при контроле качества технологических процессов производства строительно-монтажных, ремонтных работ и работ по реконструкции в строительстве:</w:t>
      </w:r>
    </w:p>
    <w:p w:rsidR="007F19FB" w:rsidRDefault="007F19FB" w:rsidP="007F19FB">
      <w:pPr>
        <w:numPr>
          <w:ilvl w:val="0"/>
          <w:numId w:val="15"/>
        </w:numPr>
        <w:tabs>
          <w:tab w:val="left" w:pos="366"/>
          <w:tab w:val="center" w:pos="1811"/>
          <w:tab w:val="left" w:pos="2820"/>
        </w:tabs>
        <w:spacing w:after="0" w:line="240" w:lineRule="auto"/>
        <w:jc w:val="left"/>
      </w:pPr>
      <w:r>
        <w:t>требования к качеству материалов при выполнении каменных работ;</w:t>
      </w:r>
    </w:p>
    <w:p w:rsidR="00344BAC" w:rsidRDefault="007F19FB" w:rsidP="007F19FB">
      <w:pPr>
        <w:ind w:left="0" w:firstLine="0"/>
        <w:jc w:val="left"/>
        <w:rPr>
          <w:b/>
          <w:i/>
          <w:szCs w:val="24"/>
        </w:rPr>
      </w:pPr>
      <w:r>
        <w:t>размеры допускаемых отклонений</w:t>
      </w:r>
      <w:r w:rsidR="00344BAC">
        <w:rPr>
          <w:szCs w:val="24"/>
        </w:rPr>
        <w:t xml:space="preserve">                                                                                                                                                           </w:t>
      </w:r>
    </w:p>
    <w:p w:rsidR="00344BAC" w:rsidRDefault="00344BAC" w:rsidP="00344BAC">
      <w:pPr>
        <w:ind w:left="0" w:firstLine="0"/>
        <w:jc w:val="left"/>
        <w:rPr>
          <w:b/>
          <w:szCs w:val="24"/>
        </w:rPr>
      </w:pPr>
      <w:r>
        <w:rPr>
          <w:b/>
          <w:szCs w:val="24"/>
        </w:rPr>
        <w:t xml:space="preserve">            </w:t>
      </w:r>
    </w:p>
    <w:p w:rsidR="00344BAC" w:rsidRDefault="00344BAC" w:rsidP="00344BAC">
      <w:pPr>
        <w:spacing w:after="52" w:line="240" w:lineRule="auto"/>
        <w:ind w:left="0" w:firstLine="0"/>
        <w:jc w:val="left"/>
        <w:rPr>
          <w:szCs w:val="24"/>
        </w:rPr>
      </w:pPr>
      <w:r>
        <w:rPr>
          <w:szCs w:val="24"/>
        </w:rPr>
        <w:t xml:space="preserve"> </w:t>
      </w:r>
    </w:p>
    <w:p w:rsidR="00344BAC" w:rsidRDefault="00344BAC" w:rsidP="00344BAC">
      <w:pPr>
        <w:pStyle w:val="2"/>
        <w:numPr>
          <w:ilvl w:val="0"/>
          <w:numId w:val="0"/>
        </w:numPr>
        <w:ind w:left="710"/>
        <w:rPr>
          <w:sz w:val="24"/>
          <w:szCs w:val="24"/>
        </w:rPr>
      </w:pPr>
      <w:r>
        <w:rPr>
          <w:sz w:val="24"/>
          <w:szCs w:val="24"/>
        </w:rPr>
        <w:t>1.4 Количество часов на освоение программы учебной практики:</w:t>
      </w:r>
      <w:r>
        <w:rPr>
          <w:b w:val="0"/>
          <w:sz w:val="24"/>
          <w:szCs w:val="24"/>
        </w:rPr>
        <w:t xml:space="preserve"> </w:t>
      </w:r>
      <w:r>
        <w:rPr>
          <w:b w:val="0"/>
          <w:sz w:val="24"/>
          <w:szCs w:val="24"/>
          <w:u w:val="single" w:color="000000"/>
        </w:rPr>
        <w:t>108 часа</w:t>
      </w:r>
      <w:r>
        <w:rPr>
          <w:b w:val="0"/>
          <w:sz w:val="24"/>
          <w:szCs w:val="24"/>
        </w:rPr>
        <w:t xml:space="preserve"> </w:t>
      </w:r>
    </w:p>
    <w:p w:rsidR="00344BAC" w:rsidRDefault="00344BAC" w:rsidP="00344BAC">
      <w:pPr>
        <w:spacing w:line="240" w:lineRule="auto"/>
        <w:rPr>
          <w:szCs w:val="24"/>
        </w:rPr>
      </w:pPr>
    </w:p>
    <w:p w:rsidR="00344BAC" w:rsidRDefault="00344BAC" w:rsidP="00344BAC">
      <w:pPr>
        <w:spacing w:line="240" w:lineRule="auto"/>
        <w:rPr>
          <w:szCs w:val="24"/>
        </w:rPr>
      </w:pPr>
    </w:p>
    <w:p w:rsidR="00344BAC" w:rsidRDefault="00344BAC" w:rsidP="00344BAC">
      <w:pPr>
        <w:spacing w:line="240" w:lineRule="auto"/>
        <w:rPr>
          <w:szCs w:val="24"/>
        </w:rPr>
      </w:pPr>
    </w:p>
    <w:p w:rsidR="00344BAC" w:rsidRDefault="00344BAC" w:rsidP="00344BAC">
      <w:pPr>
        <w:pStyle w:val="1"/>
        <w:numPr>
          <w:ilvl w:val="0"/>
          <w:numId w:val="0"/>
        </w:numPr>
        <w:ind w:left="92"/>
        <w:rPr>
          <w:sz w:val="24"/>
          <w:szCs w:val="24"/>
        </w:rPr>
      </w:pPr>
      <w:r>
        <w:rPr>
          <w:sz w:val="24"/>
          <w:szCs w:val="24"/>
        </w:rPr>
        <w:t xml:space="preserve">        РЕЗУЛЬТАТЫ ОСВОЕНИЯ РАБОЧЕЙ ПРОГРАММЫ УЧЕБНОЙ</w:t>
      </w:r>
    </w:p>
    <w:p w:rsidR="00344BAC" w:rsidRDefault="00344BAC" w:rsidP="00344BAC">
      <w:pPr>
        <w:spacing w:after="4" w:line="240" w:lineRule="auto"/>
        <w:ind w:left="150" w:right="-15"/>
        <w:jc w:val="center"/>
        <w:rPr>
          <w:szCs w:val="24"/>
        </w:rPr>
      </w:pPr>
      <w:r>
        <w:rPr>
          <w:b/>
          <w:szCs w:val="24"/>
        </w:rPr>
        <w:t xml:space="preserve">ПРАКТИКИ </w:t>
      </w:r>
    </w:p>
    <w:p w:rsidR="00344BAC" w:rsidRDefault="00344BAC" w:rsidP="00344BAC">
      <w:pPr>
        <w:spacing w:after="48" w:line="240" w:lineRule="auto"/>
        <w:ind w:left="708" w:firstLine="0"/>
        <w:jc w:val="left"/>
        <w:rPr>
          <w:szCs w:val="24"/>
        </w:rPr>
      </w:pPr>
      <w:r>
        <w:rPr>
          <w:szCs w:val="24"/>
        </w:rPr>
        <w:t xml:space="preserve"> </w:t>
      </w:r>
    </w:p>
    <w:p w:rsidR="00344BAC" w:rsidRDefault="00344BAC" w:rsidP="00344BAC">
      <w:pPr>
        <w:spacing w:after="177" w:line="240" w:lineRule="auto"/>
        <w:ind w:left="0" w:right="-15" w:firstLine="708"/>
        <w:jc w:val="left"/>
        <w:rPr>
          <w:szCs w:val="24"/>
        </w:rPr>
      </w:pPr>
      <w:r>
        <w:rPr>
          <w:szCs w:val="24"/>
        </w:rPr>
        <w:t xml:space="preserve">Результатом освоения рабочей программы производственной практики является </w:t>
      </w:r>
      <w:proofErr w:type="spellStart"/>
      <w:r>
        <w:rPr>
          <w:szCs w:val="24"/>
        </w:rPr>
        <w:t>сформированность</w:t>
      </w:r>
      <w:proofErr w:type="spellEnd"/>
      <w:r>
        <w:rPr>
          <w:szCs w:val="24"/>
        </w:rPr>
        <w:t xml:space="preserve"> у обучающихся первоначальных практических профессиональных умений</w:t>
      </w:r>
      <w:r>
        <w:rPr>
          <w:b/>
          <w:szCs w:val="24"/>
        </w:rPr>
        <w:t xml:space="preserve"> </w:t>
      </w:r>
      <w:r>
        <w:rPr>
          <w:szCs w:val="24"/>
        </w:rPr>
        <w:t xml:space="preserve">в рамках модуля ПМ.05 по виду профессиональной деятельности </w:t>
      </w:r>
    </w:p>
    <w:p w:rsidR="00344BAC" w:rsidRDefault="00344BAC" w:rsidP="004100A0">
      <w:pPr>
        <w:spacing w:after="127" w:line="240" w:lineRule="auto"/>
        <w:rPr>
          <w:szCs w:val="24"/>
        </w:rPr>
      </w:pPr>
      <w:r>
        <w:rPr>
          <w:szCs w:val="24"/>
        </w:rPr>
        <w:lastRenderedPageBreak/>
        <w:t>необходимых для последующего освоения ими профессиональных (ПК) и общих (</w:t>
      </w:r>
      <w:proofErr w:type="gramStart"/>
      <w:r>
        <w:rPr>
          <w:szCs w:val="24"/>
        </w:rPr>
        <w:t>ОК</w:t>
      </w:r>
      <w:proofErr w:type="gramEnd"/>
      <w:r>
        <w:rPr>
          <w:szCs w:val="24"/>
        </w:rPr>
        <w:t xml:space="preserve">) компетенций по избранной специальности. </w:t>
      </w:r>
    </w:p>
    <w:p w:rsidR="00344BAC" w:rsidRDefault="00344BAC" w:rsidP="00344BAC">
      <w:pPr>
        <w:spacing w:after="13" w:line="240" w:lineRule="auto"/>
        <w:ind w:left="0" w:firstLine="0"/>
        <w:jc w:val="left"/>
        <w:rPr>
          <w:szCs w:val="24"/>
        </w:rPr>
      </w:pPr>
    </w:p>
    <w:p w:rsidR="00344BAC" w:rsidRDefault="00344BAC" w:rsidP="00344BAC">
      <w:pPr>
        <w:spacing w:after="13" w:line="240" w:lineRule="auto"/>
        <w:ind w:left="0" w:firstLine="0"/>
        <w:jc w:val="left"/>
        <w:rPr>
          <w:szCs w:val="24"/>
        </w:rPr>
      </w:pPr>
    </w:p>
    <w:tbl>
      <w:tblPr>
        <w:tblStyle w:val="TableGrid"/>
        <w:tblW w:w="9432" w:type="dxa"/>
        <w:tblInd w:w="-108" w:type="dxa"/>
        <w:tblCellMar>
          <w:left w:w="108" w:type="dxa"/>
          <w:right w:w="165" w:type="dxa"/>
        </w:tblCellMar>
        <w:tblLook w:val="04A0" w:firstRow="1" w:lastRow="0" w:firstColumn="1" w:lastColumn="0" w:noHBand="0" w:noVBand="1"/>
      </w:tblPr>
      <w:tblGrid>
        <w:gridCol w:w="1663"/>
        <w:gridCol w:w="7769"/>
      </w:tblGrid>
      <w:tr w:rsidR="00344BAC" w:rsidTr="00344BAC">
        <w:trPr>
          <w:trHeight w:val="289"/>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jc w:val="center"/>
              <w:rPr>
                <w:lang w:eastAsia="en-US"/>
              </w:rPr>
            </w:pPr>
            <w:r>
              <w:rPr>
                <w:b/>
                <w:lang w:eastAsia="en-US"/>
              </w:rPr>
              <w:t xml:space="preserve">Код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jc w:val="center"/>
              <w:rPr>
                <w:lang w:eastAsia="en-US"/>
              </w:rPr>
            </w:pPr>
            <w:r>
              <w:rPr>
                <w:b/>
                <w:lang w:eastAsia="en-US"/>
              </w:rPr>
              <w:t xml:space="preserve">Наименование результата освоения практики </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 ПК 1.1</w:t>
            </w:r>
            <w:r>
              <w:rPr>
                <w:i/>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Выполнять подготовительные работы при производстве каменных работ.</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ПК 1.2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Производить общие каменные работы различной сложности</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ПК 1.3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Выполнять архитектурные элементы из кирпича и камня</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ПК 1.4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Выполнять монтажные работы при возведении кирпичной кладки</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ПК 1.5</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Производить гидроизоляционные работы при выполнении каменной кладки</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ПК 1.6</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Контролировать качество каменных работ</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ПК 1.7</w:t>
            </w:r>
          </w:p>
        </w:tc>
        <w:tc>
          <w:tcPr>
            <w:tcW w:w="7769" w:type="dxa"/>
            <w:tcBorders>
              <w:top w:val="single" w:sz="4" w:space="0" w:color="000000"/>
              <w:left w:val="single" w:sz="4" w:space="0" w:color="000000"/>
              <w:bottom w:val="single" w:sz="4" w:space="0" w:color="000000"/>
              <w:right w:val="single" w:sz="4" w:space="0" w:color="000000"/>
            </w:tcBorders>
          </w:tcPr>
          <w:p w:rsidR="00344BAC" w:rsidRDefault="00344BAC">
            <w:pPr>
              <w:rPr>
                <w:lang w:eastAsia="en-US"/>
              </w:rPr>
            </w:pPr>
            <w:r>
              <w:rPr>
                <w:lang w:eastAsia="en-US"/>
              </w:rPr>
              <w:t>Выполнять ремонт каменных конструкций</w:t>
            </w:r>
          </w:p>
          <w:p w:rsidR="00344BAC" w:rsidRDefault="00344BAC">
            <w:pPr>
              <w:ind w:firstLine="36"/>
              <w:rPr>
                <w:lang w:eastAsia="en-US"/>
              </w:rPr>
            </w:pP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1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Выбирать способы решения задач профессиональной деятельности применительно к различным контекстам</w:t>
            </w:r>
          </w:p>
        </w:tc>
      </w:tr>
      <w:tr w:rsidR="00344BAC" w:rsidTr="00344BAC">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2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 xml:space="preserve">Осуществлять поиск, анализ и интерпретацию информации, необходимой для выполнения задач профессиональной деятельности;                                                                                                                                                         </w:t>
            </w:r>
          </w:p>
        </w:tc>
      </w:tr>
      <w:tr w:rsidR="00344BAC" w:rsidTr="00344BAC">
        <w:trPr>
          <w:trHeight w:val="564"/>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3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ight="1326"/>
              <w:rPr>
                <w:lang w:eastAsia="en-US"/>
              </w:rPr>
            </w:pPr>
            <w:r>
              <w:rPr>
                <w:lang w:eastAsia="en-US"/>
              </w:rPr>
              <w:t>Планировать и реализовывать собственное профессиональное и личностное развитие</w:t>
            </w:r>
          </w:p>
        </w:tc>
      </w:tr>
      <w:tr w:rsidR="00344BAC" w:rsidTr="00344BAC">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4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b/>
                <w:lang w:eastAsia="en-US"/>
              </w:rPr>
            </w:pPr>
            <w:r>
              <w:rPr>
                <w:lang w:eastAsia="en-US"/>
              </w:rPr>
              <w:t>Работать в коллективе и команде, эффективно взаимодействовать с коллегами, руководством, клиентами</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5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6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44BAC" w:rsidTr="00344BAC">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ОК</w:t>
            </w:r>
            <w:proofErr w:type="gramStart"/>
            <w:r>
              <w:rPr>
                <w:lang w:eastAsia="en-US"/>
              </w:rPr>
              <w:t>7</w:t>
            </w:r>
            <w:proofErr w:type="gramEnd"/>
            <w:r>
              <w:rPr>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 xml:space="preserve">Содействовать сохранению окружающей среды, ресурсосбережению, эффективно действовать в чрезвычайных ситуациях;                                                                                                                                </w:t>
            </w:r>
          </w:p>
        </w:tc>
      </w:tr>
      <w:tr w:rsidR="00344BAC" w:rsidTr="00344BAC">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8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344BAC" w:rsidTr="00344BAC">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9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 xml:space="preserve">Использовать информационные технологии в профессиональной деятельности;                          </w:t>
            </w:r>
          </w:p>
        </w:tc>
      </w:tr>
      <w:tr w:rsidR="00344BAC" w:rsidTr="00344BAC">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10</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Пользоваться профессиональной документацией на государственном и иностранном языках;</w:t>
            </w:r>
          </w:p>
        </w:tc>
      </w:tr>
      <w:tr w:rsidR="00344BAC" w:rsidTr="00344BAC">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11</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Использовать знания по финансовой грамотности, планировать предпринимательскую деятельность.</w:t>
            </w:r>
          </w:p>
        </w:tc>
      </w:tr>
    </w:tbl>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344BAC" w:rsidRDefault="00344BAC" w:rsidP="00344BAC">
      <w:pPr>
        <w:spacing w:after="0" w:line="240" w:lineRule="auto"/>
        <w:ind w:left="0" w:firstLine="0"/>
        <w:jc w:val="left"/>
        <w:rPr>
          <w:b/>
          <w:szCs w:val="24"/>
        </w:rPr>
        <w:sectPr w:rsidR="00344BAC">
          <w:pgSz w:w="11906" w:h="16838"/>
          <w:pgMar w:top="1134" w:right="850" w:bottom="1134" w:left="993" w:header="708" w:footer="708" w:gutter="0"/>
          <w:cols w:space="720"/>
        </w:sectPr>
      </w:pPr>
    </w:p>
    <w:p w:rsidR="00344BAC" w:rsidRDefault="00344BAC" w:rsidP="00344BAC">
      <w:pPr>
        <w:pStyle w:val="2"/>
        <w:numPr>
          <w:ilvl w:val="0"/>
          <w:numId w:val="0"/>
        </w:numPr>
        <w:spacing w:after="4"/>
        <w:rPr>
          <w:sz w:val="24"/>
          <w:szCs w:val="24"/>
        </w:rPr>
      </w:pPr>
    </w:p>
    <w:p w:rsidR="00344BAC" w:rsidRDefault="00344BAC" w:rsidP="00344BAC">
      <w:pPr>
        <w:pStyle w:val="2"/>
        <w:numPr>
          <w:ilvl w:val="0"/>
          <w:numId w:val="0"/>
        </w:numPr>
        <w:spacing w:after="4"/>
        <w:rPr>
          <w:sz w:val="24"/>
          <w:szCs w:val="24"/>
        </w:rPr>
      </w:pPr>
    </w:p>
    <w:p w:rsidR="00344BAC" w:rsidRDefault="00344BAC" w:rsidP="00344BAC">
      <w:pPr>
        <w:pStyle w:val="2"/>
        <w:numPr>
          <w:ilvl w:val="0"/>
          <w:numId w:val="0"/>
        </w:numPr>
        <w:spacing w:after="4"/>
        <w:rPr>
          <w:sz w:val="24"/>
          <w:szCs w:val="24"/>
        </w:rPr>
      </w:pPr>
    </w:p>
    <w:p w:rsidR="00344BAC" w:rsidRDefault="00344BAC" w:rsidP="00344BAC">
      <w:pPr>
        <w:pStyle w:val="2"/>
        <w:numPr>
          <w:ilvl w:val="0"/>
          <w:numId w:val="0"/>
        </w:numPr>
        <w:spacing w:after="4"/>
        <w:rPr>
          <w:sz w:val="24"/>
          <w:szCs w:val="24"/>
        </w:rPr>
      </w:pPr>
      <w:r>
        <w:rPr>
          <w:sz w:val="24"/>
          <w:szCs w:val="24"/>
        </w:rPr>
        <w:t xml:space="preserve">                                                         план учебной (по профилю специальности) практики</w:t>
      </w:r>
    </w:p>
    <w:p w:rsidR="00344BAC" w:rsidRDefault="00344BAC" w:rsidP="00344BAC">
      <w:pPr>
        <w:spacing w:after="13" w:line="276" w:lineRule="auto"/>
        <w:ind w:left="0" w:firstLine="0"/>
        <w:jc w:val="center"/>
        <w:rPr>
          <w:szCs w:val="24"/>
        </w:rPr>
      </w:pPr>
    </w:p>
    <w:tbl>
      <w:tblPr>
        <w:tblStyle w:val="TableGrid"/>
        <w:tblW w:w="15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53" w:type="dxa"/>
        </w:tblCellMar>
        <w:tblLook w:val="04A0" w:firstRow="1" w:lastRow="0" w:firstColumn="1" w:lastColumn="0" w:noHBand="0" w:noVBand="1"/>
      </w:tblPr>
      <w:tblGrid>
        <w:gridCol w:w="1101"/>
        <w:gridCol w:w="2300"/>
        <w:gridCol w:w="1134"/>
        <w:gridCol w:w="3544"/>
        <w:gridCol w:w="4820"/>
        <w:gridCol w:w="1134"/>
        <w:gridCol w:w="1417"/>
      </w:tblGrid>
      <w:tr w:rsidR="00344BAC" w:rsidTr="00344BAC">
        <w:trPr>
          <w:trHeight w:val="1277"/>
        </w:trPr>
        <w:tc>
          <w:tcPr>
            <w:tcW w:w="1102"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182" w:firstLine="38"/>
              <w:jc w:val="left"/>
              <w:rPr>
                <w:szCs w:val="24"/>
                <w:lang w:eastAsia="en-US"/>
              </w:rPr>
            </w:pPr>
            <w:r>
              <w:rPr>
                <w:b/>
                <w:szCs w:val="24"/>
                <w:lang w:eastAsia="en-US"/>
              </w:rPr>
              <w:t xml:space="preserve">Код  ПК     </w:t>
            </w:r>
          </w:p>
        </w:tc>
        <w:tc>
          <w:tcPr>
            <w:tcW w:w="2300"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ind w:left="0" w:firstLine="0"/>
              <w:jc w:val="center"/>
              <w:rPr>
                <w:szCs w:val="24"/>
                <w:lang w:eastAsia="en-US"/>
              </w:rPr>
            </w:pPr>
            <w:r>
              <w:rPr>
                <w:b/>
                <w:szCs w:val="24"/>
                <w:lang w:eastAsia="en-US"/>
              </w:rPr>
              <w:t xml:space="preserve">Код и наименования профессиональных </w:t>
            </w:r>
          </w:p>
          <w:p w:rsidR="00344BAC" w:rsidRDefault="00344BAC">
            <w:pPr>
              <w:spacing w:after="0" w:line="276" w:lineRule="auto"/>
              <w:ind w:left="0" w:firstLine="0"/>
              <w:jc w:val="center"/>
              <w:rPr>
                <w:szCs w:val="24"/>
                <w:lang w:eastAsia="en-US"/>
              </w:rPr>
            </w:pPr>
            <w:r>
              <w:rPr>
                <w:b/>
                <w:szCs w:val="24"/>
                <w:lang w:eastAsia="en-US"/>
              </w:rPr>
              <w:t xml:space="preserve">модулей    </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43" w:line="230" w:lineRule="auto"/>
              <w:ind w:left="0" w:firstLine="0"/>
              <w:jc w:val="center"/>
              <w:rPr>
                <w:szCs w:val="24"/>
                <w:lang w:eastAsia="en-US"/>
              </w:rPr>
            </w:pPr>
            <w:proofErr w:type="spellStart"/>
            <w:proofErr w:type="gramStart"/>
            <w:r>
              <w:rPr>
                <w:b/>
                <w:szCs w:val="24"/>
                <w:lang w:eastAsia="en-US"/>
              </w:rPr>
              <w:t>Колич</w:t>
            </w:r>
            <w:proofErr w:type="spellEnd"/>
            <w:r>
              <w:rPr>
                <w:b/>
                <w:szCs w:val="24"/>
                <w:lang w:eastAsia="en-US"/>
              </w:rPr>
              <w:t xml:space="preserve"> </w:t>
            </w:r>
            <w:proofErr w:type="spellStart"/>
            <w:r>
              <w:rPr>
                <w:b/>
                <w:szCs w:val="24"/>
                <w:lang w:eastAsia="en-US"/>
              </w:rPr>
              <w:t>ество</w:t>
            </w:r>
            <w:proofErr w:type="spellEnd"/>
            <w:proofErr w:type="gramEnd"/>
          </w:p>
          <w:p w:rsidR="00344BAC" w:rsidRDefault="00344BAC">
            <w:pPr>
              <w:spacing w:after="26" w:line="230" w:lineRule="auto"/>
              <w:ind w:left="0" w:firstLine="0"/>
              <w:jc w:val="center"/>
              <w:rPr>
                <w:szCs w:val="24"/>
                <w:lang w:eastAsia="en-US"/>
              </w:rPr>
            </w:pPr>
            <w:r>
              <w:rPr>
                <w:b/>
                <w:szCs w:val="24"/>
                <w:lang w:eastAsia="en-US"/>
              </w:rPr>
              <w:t xml:space="preserve">часов </w:t>
            </w:r>
            <w:proofErr w:type="gramStart"/>
            <w:r>
              <w:rPr>
                <w:b/>
                <w:szCs w:val="24"/>
                <w:lang w:eastAsia="en-US"/>
              </w:rPr>
              <w:t>по</w:t>
            </w:r>
            <w:proofErr w:type="gramEnd"/>
          </w:p>
          <w:p w:rsidR="00344BAC" w:rsidRDefault="00344BAC">
            <w:pPr>
              <w:spacing w:after="0" w:line="276" w:lineRule="auto"/>
              <w:ind w:left="70" w:firstLine="0"/>
              <w:jc w:val="center"/>
              <w:rPr>
                <w:szCs w:val="24"/>
                <w:lang w:eastAsia="en-US"/>
              </w:rPr>
            </w:pPr>
            <w:r>
              <w:rPr>
                <w:b/>
                <w:szCs w:val="24"/>
                <w:lang w:eastAsia="en-US"/>
              </w:rPr>
              <w:t>ПМ</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0" w:firstLine="0"/>
              <w:jc w:val="center"/>
              <w:rPr>
                <w:szCs w:val="24"/>
                <w:lang w:eastAsia="en-US"/>
              </w:rPr>
            </w:pPr>
            <w:r>
              <w:rPr>
                <w:b/>
                <w:szCs w:val="24"/>
                <w:lang w:eastAsia="en-US"/>
              </w:rPr>
              <w:t xml:space="preserve">Наименования тем производственной практики    </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0" w:firstLine="0"/>
              <w:jc w:val="center"/>
              <w:rPr>
                <w:szCs w:val="24"/>
                <w:lang w:eastAsia="en-US"/>
              </w:rPr>
            </w:pPr>
            <w:r>
              <w:rPr>
                <w:b/>
                <w:szCs w:val="24"/>
                <w:lang w:eastAsia="en-US"/>
              </w:rPr>
              <w:t xml:space="preserve"> Виды работ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6" w:hanging="6"/>
              <w:jc w:val="center"/>
              <w:rPr>
                <w:szCs w:val="24"/>
                <w:lang w:eastAsia="en-US"/>
              </w:rPr>
            </w:pPr>
            <w:r>
              <w:rPr>
                <w:b/>
                <w:szCs w:val="24"/>
                <w:lang w:eastAsia="en-US"/>
              </w:rPr>
              <w:t xml:space="preserve">Количество часов по темам </w:t>
            </w:r>
          </w:p>
        </w:tc>
        <w:tc>
          <w:tcPr>
            <w:tcW w:w="1417"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6" w:hanging="6"/>
              <w:jc w:val="center"/>
              <w:rPr>
                <w:b/>
                <w:szCs w:val="24"/>
                <w:lang w:eastAsia="en-US"/>
              </w:rPr>
            </w:pPr>
          </w:p>
        </w:tc>
      </w:tr>
      <w:tr w:rsidR="00344BAC" w:rsidTr="00344BAC">
        <w:trPr>
          <w:trHeight w:val="769"/>
        </w:trPr>
        <w:tc>
          <w:tcPr>
            <w:tcW w:w="1102" w:type="dxa"/>
            <w:vMerge w:val="restart"/>
            <w:tcBorders>
              <w:top w:val="single" w:sz="4" w:space="0" w:color="000000"/>
              <w:left w:val="single" w:sz="4" w:space="0" w:color="000000"/>
              <w:bottom w:val="single" w:sz="4" w:space="0" w:color="000000"/>
              <w:right w:val="single" w:sz="4" w:space="0" w:color="000000"/>
            </w:tcBorders>
            <w:hideMark/>
          </w:tcPr>
          <w:p w:rsidR="00344BAC" w:rsidRDefault="00344BAC">
            <w:pPr>
              <w:pStyle w:val="a6"/>
              <w:jc w:val="center"/>
              <w:rPr>
                <w:rFonts w:ascii="Times New Roman" w:hAnsi="Times New Roman" w:cs="Times New Roman"/>
                <w:sz w:val="24"/>
                <w:szCs w:val="24"/>
                <w:lang w:eastAsia="en-US"/>
              </w:rPr>
            </w:pPr>
            <w:r>
              <w:rPr>
                <w:rFonts w:ascii="Times New Roman" w:hAnsi="Times New Roman" w:cs="Times New Roman"/>
                <w:b/>
                <w:sz w:val="24"/>
                <w:szCs w:val="24"/>
                <w:lang w:eastAsia="en-US"/>
              </w:rPr>
              <w:t>ПК 1.1</w:t>
            </w:r>
            <w:r>
              <w:rPr>
                <w:rFonts w:ascii="Times New Roman" w:hAnsi="Times New Roman" w:cs="Times New Roman"/>
                <w:b/>
                <w:sz w:val="24"/>
                <w:szCs w:val="24"/>
                <w:lang w:val="tt-RU" w:eastAsia="en-US"/>
              </w:rPr>
              <w:t>-</w:t>
            </w:r>
            <w:r>
              <w:rPr>
                <w:rFonts w:ascii="Times New Roman" w:hAnsi="Times New Roman" w:cs="Times New Roman"/>
                <w:b/>
                <w:sz w:val="24"/>
                <w:szCs w:val="24"/>
                <w:lang w:eastAsia="en-US"/>
              </w:rPr>
              <w:t>1.</w:t>
            </w:r>
            <w:r>
              <w:rPr>
                <w:rFonts w:ascii="Times New Roman" w:hAnsi="Times New Roman" w:cs="Times New Roman"/>
                <w:b/>
                <w:sz w:val="24"/>
                <w:szCs w:val="24"/>
                <w:lang w:val="tt-RU" w:eastAsia="en-US"/>
              </w:rPr>
              <w:t>7</w:t>
            </w:r>
          </w:p>
        </w:tc>
        <w:tc>
          <w:tcPr>
            <w:tcW w:w="2300" w:type="dxa"/>
            <w:vMerge w:val="restart"/>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rPr>
                <w:szCs w:val="24"/>
                <w:lang w:eastAsia="en-US"/>
              </w:rPr>
            </w:pPr>
            <w:r>
              <w:rPr>
                <w:b/>
                <w:szCs w:val="24"/>
                <w:lang w:eastAsia="en-US"/>
              </w:rPr>
              <w:t xml:space="preserve">ПМ.05 </w:t>
            </w:r>
            <w:r>
              <w:rPr>
                <w:lang w:eastAsia="en-US"/>
              </w:rPr>
              <w:t>Выполнение работ по одной или нескольким профессиям рабочих, должностям служащих</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344BAC" w:rsidRDefault="00344BAC">
            <w:pPr>
              <w:pStyle w:val="1"/>
              <w:numPr>
                <w:ilvl w:val="0"/>
                <w:numId w:val="0"/>
              </w:numPr>
              <w:spacing w:after="0" w:line="276" w:lineRule="auto"/>
              <w:ind w:left="113"/>
              <w:outlineLvl w:val="0"/>
              <w:rPr>
                <w:sz w:val="24"/>
                <w:szCs w:val="24"/>
                <w:lang w:eastAsia="en-US"/>
              </w:rPr>
            </w:pPr>
            <w:r>
              <w:rPr>
                <w:sz w:val="24"/>
                <w:szCs w:val="24"/>
                <w:lang w:eastAsia="en-US"/>
              </w:rPr>
              <w:t>144</w:t>
            </w: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rFonts w:eastAsia="Calibri"/>
                <w:bCs/>
                <w:szCs w:val="24"/>
                <w:lang w:eastAsia="en-US"/>
              </w:rPr>
            </w:pPr>
            <w:r>
              <w:rPr>
                <w:b/>
                <w:szCs w:val="24"/>
                <w:lang w:eastAsia="en-US"/>
              </w:rPr>
              <w:t>Тема 1.</w:t>
            </w:r>
            <w:r>
              <w:rPr>
                <w:szCs w:val="24"/>
                <w:lang w:eastAsia="en-US"/>
              </w:rPr>
              <w:t xml:space="preserve">  </w:t>
            </w:r>
            <w:proofErr w:type="gramStart"/>
            <w:r>
              <w:rPr>
                <w:rFonts w:eastAsia="Calibri"/>
                <w:bCs/>
                <w:szCs w:val="24"/>
                <w:lang w:eastAsia="en-US"/>
              </w:rPr>
              <w:t xml:space="preserve">Ручной и механизированные инструменты, механизмы и устройства для каменной кладки. </w:t>
            </w:r>
            <w:proofErr w:type="gramEnd"/>
          </w:p>
          <w:p w:rsidR="00344BAC" w:rsidRDefault="00344BAC">
            <w:pPr>
              <w:spacing w:after="53" w:line="230" w:lineRule="auto"/>
              <w:rPr>
                <w:szCs w:val="24"/>
                <w:lang w:eastAsia="en-US"/>
              </w:rPr>
            </w:pPr>
          </w:p>
          <w:p w:rsidR="00344BAC" w:rsidRDefault="00344BAC">
            <w:pPr>
              <w:pStyle w:val="a8"/>
              <w:spacing w:after="0" w:line="276" w:lineRule="auto"/>
              <w:ind w:left="691" w:firstLine="0"/>
              <w:jc w:val="left"/>
              <w:rPr>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szCs w:val="24"/>
                <w:lang w:eastAsia="en-US"/>
              </w:rPr>
            </w:pPr>
            <w:r>
              <w:rPr>
                <w:szCs w:val="24"/>
                <w:lang w:eastAsia="en-US"/>
              </w:rPr>
              <w:t xml:space="preserve">Ручной и механизированный инструмент для каменных работ. Классификация и основные эксплуатационные требования инструмента для разборки кладки и пробивки отверстий. </w:t>
            </w:r>
          </w:p>
          <w:p w:rsidR="00344BAC" w:rsidRDefault="00344BAC">
            <w:pPr>
              <w:rPr>
                <w:szCs w:val="24"/>
                <w:lang w:eastAsia="en-US"/>
              </w:rPr>
            </w:pPr>
            <w:r>
              <w:rPr>
                <w:szCs w:val="24"/>
                <w:lang w:eastAsia="en-US"/>
              </w:rPr>
              <w:t xml:space="preserve">Устройство, рабочие процессы и основные параметры сверлильных машин ударно- </w:t>
            </w:r>
          </w:p>
          <w:p w:rsidR="00344BAC" w:rsidRDefault="00344BAC">
            <w:pPr>
              <w:rPr>
                <w:b/>
                <w:szCs w:val="24"/>
                <w:lang w:eastAsia="en-US"/>
              </w:rPr>
            </w:pPr>
            <w:r>
              <w:rPr>
                <w:szCs w:val="24"/>
                <w:lang w:eastAsia="en-US"/>
              </w:rPr>
              <w:t xml:space="preserve">вращательного действия, ручных перфораторов, рубильных молотков и </w:t>
            </w:r>
            <w:proofErr w:type="spellStart"/>
            <w:r>
              <w:rPr>
                <w:szCs w:val="24"/>
                <w:lang w:eastAsia="en-US"/>
              </w:rPr>
              <w:t>бетоноломов</w:t>
            </w:r>
            <w:proofErr w:type="spellEnd"/>
            <w:r>
              <w:rPr>
                <w:b/>
                <w:szCs w:val="24"/>
                <w:lang w:eastAsia="en-US"/>
              </w:rPr>
              <w:t xml:space="preserve">. </w:t>
            </w:r>
          </w:p>
          <w:p w:rsidR="00344BAC" w:rsidRDefault="00344BAC">
            <w:pPr>
              <w:spacing w:after="0" w:line="276" w:lineRule="auto"/>
              <w:ind w:left="0" w:firstLine="0"/>
              <w:rPr>
                <w:szCs w:val="24"/>
                <w:lang w:eastAsia="en-US"/>
              </w:rPr>
            </w:pPr>
            <w:r>
              <w:rPr>
                <w:szCs w:val="24"/>
                <w:lang w:eastAsia="en-US"/>
              </w:rPr>
              <w:t xml:space="preserve">Общие сведения о строительных машинах, используемых для каменных работ. Классификация, принципиальные схемы устройств и работы </w:t>
            </w:r>
            <w:proofErr w:type="spellStart"/>
            <w:r>
              <w:rPr>
                <w:szCs w:val="24"/>
                <w:lang w:eastAsia="en-US"/>
              </w:rPr>
              <w:t>растворосмесителей</w:t>
            </w:r>
            <w:proofErr w:type="spellEnd"/>
            <w:r>
              <w:rPr>
                <w:szCs w:val="24"/>
                <w:lang w:eastAsia="en-US"/>
              </w:rPr>
              <w:t xml:space="preserve"> циклического действия</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rFonts w:eastAsia="Calibri"/>
                <w:bCs/>
                <w:szCs w:val="24"/>
                <w:lang w:eastAsia="en-US"/>
              </w:rPr>
            </w:pPr>
            <w:r>
              <w:rPr>
                <w:b/>
                <w:szCs w:val="24"/>
                <w:lang w:eastAsia="en-US"/>
              </w:rPr>
              <w:t>Тема 2.</w:t>
            </w:r>
            <w:r>
              <w:rPr>
                <w:bCs/>
                <w:szCs w:val="24"/>
                <w:lang w:eastAsia="en-US"/>
              </w:rPr>
              <w:t xml:space="preserve"> </w:t>
            </w:r>
          </w:p>
          <w:p w:rsidR="00344BAC" w:rsidRDefault="00344BAC">
            <w:pPr>
              <w:rPr>
                <w:szCs w:val="24"/>
                <w:lang w:eastAsia="en-US"/>
              </w:rPr>
            </w:pPr>
            <w:r>
              <w:rPr>
                <w:szCs w:val="24"/>
                <w:lang w:eastAsia="en-US"/>
              </w:rPr>
              <w:t>Общие сведения о каменной кладке.</w:t>
            </w:r>
          </w:p>
          <w:p w:rsidR="00344BAC" w:rsidRDefault="00344BAC">
            <w:pPr>
              <w:spacing w:after="0" w:line="276" w:lineRule="auto"/>
              <w:ind w:left="0" w:firstLine="0"/>
              <w:jc w:val="left"/>
              <w:rPr>
                <w:szCs w:val="24"/>
                <w:lang w:eastAsia="en-US"/>
              </w:rPr>
            </w:pPr>
          </w:p>
        </w:tc>
        <w:tc>
          <w:tcPr>
            <w:tcW w:w="4820" w:type="dxa"/>
            <w:tcBorders>
              <w:top w:val="single" w:sz="4" w:space="0" w:color="000000"/>
              <w:left w:val="single" w:sz="4" w:space="0" w:color="000000"/>
              <w:bottom w:val="single" w:sz="4" w:space="0" w:color="000000"/>
              <w:right w:val="single" w:sz="4" w:space="0" w:color="000000"/>
            </w:tcBorders>
          </w:tcPr>
          <w:p w:rsidR="00344BAC" w:rsidRDefault="00344BAC">
            <w:pPr>
              <w:pStyle w:val="a4"/>
              <w:spacing w:line="264" w:lineRule="exact"/>
              <w:ind w:left="120"/>
              <w:rPr>
                <w:b/>
                <w:lang w:eastAsia="en-US"/>
              </w:rPr>
            </w:pPr>
            <w:r>
              <w:rPr>
                <w:color w:val="000000"/>
                <w:lang w:eastAsia="en-US"/>
              </w:rPr>
              <w:t xml:space="preserve">Виды, характеристики, сведения о прочности и устойчивости кладок и каменных конструкциях; факторы, влияющие на прочность. Правила разрезки кладки, приготовление глиняного раствора. Изучение прочности и устойчивости различных кладок </w:t>
            </w:r>
          </w:p>
          <w:p w:rsidR="00344BAC" w:rsidRDefault="00344BAC">
            <w:pPr>
              <w:spacing w:after="0" w:line="276" w:lineRule="auto"/>
              <w:ind w:left="0" w:right="1" w:firstLine="0"/>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szCs w:val="24"/>
                <w:lang w:eastAsia="en-US"/>
              </w:rPr>
            </w:pPr>
            <w:r>
              <w:rPr>
                <w:b/>
                <w:szCs w:val="24"/>
                <w:lang w:eastAsia="en-US"/>
              </w:rPr>
              <w:t xml:space="preserve">Тема 3 </w:t>
            </w:r>
            <w:r>
              <w:rPr>
                <w:szCs w:val="24"/>
                <w:lang w:eastAsia="en-US"/>
              </w:rPr>
              <w:t>Назначение и классификация каменных работ.</w:t>
            </w:r>
          </w:p>
          <w:p w:rsidR="00344BAC" w:rsidRDefault="00344BAC">
            <w:pPr>
              <w:spacing w:after="0" w:line="276" w:lineRule="auto"/>
              <w:ind w:left="0" w:firstLine="0"/>
              <w:jc w:val="left"/>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pStyle w:val="a4"/>
              <w:spacing w:after="0" w:line="264" w:lineRule="exact"/>
              <w:ind w:left="20" w:right="20"/>
              <w:rPr>
                <w:lang w:eastAsia="en-US"/>
              </w:rPr>
            </w:pPr>
            <w:r>
              <w:rPr>
                <w:color w:val="000000"/>
                <w:lang w:eastAsia="en-US"/>
              </w:rPr>
              <w:t>Назначение и классификация каменных работ в зависимости от применяемых материалов, назначения и виды зданий</w:t>
            </w:r>
            <w:r>
              <w:rPr>
                <w:lang w:eastAsia="en-US"/>
              </w:rPr>
              <w:t xml:space="preserve"> </w:t>
            </w:r>
            <w:r>
              <w:rPr>
                <w:noProof/>
              </w:rPr>
              <w:lastRenderedPageBreak/>
              <mc:AlternateContent>
                <mc:Choice Requires="wps">
                  <w:drawing>
                    <wp:anchor distT="0" distB="0" distL="63500" distR="63500" simplePos="0" relativeHeight="251659264" behindDoc="1" locked="0" layoutInCell="1" allowOverlap="1">
                      <wp:simplePos x="0" y="0"/>
                      <wp:positionH relativeFrom="margin">
                        <wp:posOffset>5010150</wp:posOffset>
                      </wp:positionH>
                      <wp:positionV relativeFrom="margin">
                        <wp:posOffset>196850</wp:posOffset>
                      </wp:positionV>
                      <wp:extent cx="199390" cy="295275"/>
                      <wp:effectExtent l="0" t="0" r="10160" b="10795"/>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AC" w:rsidRDefault="00344BAC" w:rsidP="00344BAC">
                                  <w:pPr>
                                    <w:pStyle w:val="a4"/>
                                    <w:spacing w:after="253"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394.5pt;margin-top:15.5pt;width:15.7pt;height:23.2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" filled="f" stroked="f">
                      <v:textbox style="mso-fit-shape-to-text:t" inset="0,0,0,0">
                        <w:txbxContent>
                          <w:p w:rsidR="00344BAC" w:rsidRDefault="00344BAC" w:rsidP="00344BAC">
                            <w:pPr>
                              <w:pStyle w:val="a4"/>
                              <w:spacing w:after="253" w:line="210" w:lineRule="exact"/>
                            </w:pPr>
                          </w:p>
                        </w:txbxContent>
                      </v:textbox>
                      <w10:wrap type="square" anchorx="margin" anchory="margin"/>
                    </v:shape>
                  </w:pict>
                </mc:Fallback>
              </mc:AlternateContent>
            </w:r>
            <w:r>
              <w:rPr>
                <w:color w:val="000000"/>
                <w:lang w:eastAsia="en-US"/>
              </w:rPr>
              <w:t xml:space="preserve">средства </w:t>
            </w:r>
            <w:proofErr w:type="spellStart"/>
            <w:r>
              <w:rPr>
                <w:color w:val="000000"/>
                <w:lang w:eastAsia="en-US"/>
              </w:rPr>
              <w:t>подмащивания</w:t>
            </w:r>
            <w:proofErr w:type="spellEnd"/>
          </w:p>
          <w:p w:rsidR="00344BAC" w:rsidRDefault="00344BAC" w:rsidP="006C6462">
            <w:pPr>
              <w:pStyle w:val="a4"/>
              <w:widowControl w:val="0"/>
              <w:numPr>
                <w:ilvl w:val="0"/>
                <w:numId w:val="6"/>
              </w:numPr>
              <w:tabs>
                <w:tab w:val="left" w:pos="241"/>
              </w:tabs>
              <w:spacing w:after="0" w:line="264" w:lineRule="exact"/>
              <w:ind w:left="20"/>
              <w:jc w:val="both"/>
              <w:rPr>
                <w:lang w:eastAsia="en-US"/>
              </w:rPr>
            </w:pPr>
            <w:r>
              <w:rPr>
                <w:noProof/>
              </w:rPr>
              <mc:AlternateContent>
                <mc:Choice Requires="wps">
                  <w:drawing>
                    <wp:anchor distT="0" distB="0" distL="63500" distR="63500" simplePos="0" relativeHeight="251660288" behindDoc="1" locked="0" layoutInCell="1" allowOverlap="1">
                      <wp:simplePos x="0" y="0"/>
                      <wp:positionH relativeFrom="margin">
                        <wp:posOffset>5812790</wp:posOffset>
                      </wp:positionH>
                      <wp:positionV relativeFrom="margin">
                        <wp:posOffset>200025</wp:posOffset>
                      </wp:positionV>
                      <wp:extent cx="95250" cy="209550"/>
                      <wp:effectExtent l="0" t="0" r="0" b="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AC" w:rsidRDefault="00344BAC" w:rsidP="00344BAC">
                                  <w:pPr>
                                    <w:pStyle w:val="a4"/>
                                    <w:spacing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457.7pt;margin-top:15.75pt;width:7.5pt;height:16.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" filled="f" stroked="f">
                      <v:textbox style="mso-fit-shape-to-text:t" inset="0,0,0,0">
                        <w:txbxContent>
                          <w:p w:rsidR="00344BAC" w:rsidRDefault="00344BAC" w:rsidP="00344BAC">
                            <w:pPr>
                              <w:pStyle w:val="a4"/>
                              <w:spacing w:line="210" w:lineRule="exact"/>
                            </w:pPr>
                          </w:p>
                        </w:txbxContent>
                      </v:textbox>
                      <w10:wrap type="square" anchorx="margin" anchory="margin"/>
                    </v:shape>
                  </w:pict>
                </mc:Fallback>
              </mc:AlternateContent>
            </w:r>
            <w:r>
              <w:rPr>
                <w:color w:val="000000"/>
                <w:lang w:eastAsia="en-US"/>
              </w:rPr>
              <w:t>Процесс кладки. Инструменты и приспособления.</w:t>
            </w:r>
          </w:p>
          <w:p w:rsidR="00344BAC" w:rsidRDefault="00344BAC" w:rsidP="006C6462">
            <w:pPr>
              <w:pStyle w:val="a4"/>
              <w:widowControl w:val="0"/>
              <w:numPr>
                <w:ilvl w:val="0"/>
                <w:numId w:val="6"/>
              </w:numPr>
              <w:tabs>
                <w:tab w:val="left" w:pos="274"/>
              </w:tabs>
              <w:spacing w:after="0" w:line="264" w:lineRule="exact"/>
              <w:ind w:left="20" w:right="20"/>
              <w:jc w:val="both"/>
              <w:rPr>
                <w:lang w:eastAsia="en-US"/>
              </w:rPr>
            </w:pPr>
            <w:r>
              <w:rPr>
                <w:color w:val="000000"/>
                <w:lang w:eastAsia="en-US"/>
              </w:rPr>
              <w:t>Детали каменных стен (напуски, пояски, обрезы и другие детали). Системы перевязки и область их применения. Размеры различных швов кирпичной кладки.</w:t>
            </w:r>
          </w:p>
          <w:p w:rsidR="00344BAC" w:rsidRDefault="00344BAC" w:rsidP="006C6462">
            <w:pPr>
              <w:pStyle w:val="a4"/>
              <w:widowControl w:val="0"/>
              <w:numPr>
                <w:ilvl w:val="0"/>
                <w:numId w:val="6"/>
              </w:numPr>
              <w:tabs>
                <w:tab w:val="left" w:pos="246"/>
              </w:tabs>
              <w:spacing w:after="0" w:line="264" w:lineRule="exact"/>
              <w:ind w:left="20"/>
              <w:jc w:val="both"/>
              <w:rPr>
                <w:lang w:eastAsia="en-US"/>
              </w:rPr>
            </w:pPr>
            <w:r>
              <w:rPr>
                <w:noProof/>
              </w:rPr>
              <mc:AlternateContent>
                <mc:Choice Requires="wps">
                  <w:drawing>
                    <wp:anchor distT="0" distB="0" distL="63500" distR="63500" simplePos="0" relativeHeight="251661312" behindDoc="1" locked="0" layoutInCell="1" allowOverlap="1">
                      <wp:simplePos x="0" y="0"/>
                      <wp:positionH relativeFrom="margin">
                        <wp:posOffset>5010150</wp:posOffset>
                      </wp:positionH>
                      <wp:positionV relativeFrom="paragraph">
                        <wp:posOffset>19685</wp:posOffset>
                      </wp:positionV>
                      <wp:extent cx="199390" cy="247650"/>
                      <wp:effectExtent l="0" t="0" r="10160" b="1651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AC" w:rsidRDefault="00344BAC" w:rsidP="00344BAC">
                                  <w:pPr>
                                    <w:pStyle w:val="a4"/>
                                    <w:spacing w:line="274"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 o:spid="_x0000_s1028" type="#_x0000_t202" style="position:absolute;left:0;text-align:left;margin-left:394.5pt;margin-top:1.55pt;width:15.7pt;height:19.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" filled="f" stroked="f">
                      <v:textbox style="mso-fit-shape-to-text:t" inset="0,0,0,0">
                        <w:txbxContent>
                          <w:p w:rsidR="00344BAC" w:rsidRDefault="00344BAC" w:rsidP="00344BAC">
                            <w:pPr>
                              <w:pStyle w:val="a4"/>
                              <w:spacing w:line="274" w:lineRule="exact"/>
                            </w:pPr>
                          </w:p>
                        </w:txbxContent>
                      </v:textbox>
                      <w10:wrap type="square" anchorx="margin"/>
                    </v:shape>
                  </w:pict>
                </mc:Fallback>
              </mc:AlternateContent>
            </w:r>
            <w:r>
              <w:rPr>
                <w:color w:val="000000"/>
                <w:lang w:eastAsia="en-US"/>
              </w:rPr>
              <w:t>Способы расстилания и разравнивания раствора</w:t>
            </w:r>
          </w:p>
          <w:p w:rsidR="00344BAC" w:rsidRDefault="00344BAC">
            <w:pPr>
              <w:spacing w:after="0" w:line="276" w:lineRule="auto"/>
              <w:ind w:left="0" w:right="1" w:firstLine="0"/>
              <w:rPr>
                <w:szCs w:val="24"/>
                <w:lang w:eastAsia="en-US"/>
              </w:rPr>
            </w:pPr>
            <w:r>
              <w:rPr>
                <w:szCs w:val="24"/>
                <w:lang w:eastAsia="en-US"/>
              </w:rPr>
              <w:t>Детали каменных стен (напуски, пояски, обрезы и другие детали).</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lastRenderedPageBreak/>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11</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4</w:t>
            </w:r>
            <w:r>
              <w:rPr>
                <w:rStyle w:val="100"/>
                <w:szCs w:val="24"/>
              </w:rPr>
              <w:t xml:space="preserve">   </w:t>
            </w:r>
            <w:r>
              <w:rPr>
                <w:b/>
                <w:szCs w:val="24"/>
                <w:lang w:eastAsia="en-US"/>
              </w:rPr>
              <w:t xml:space="preserve">Организация труда каменщиков </w:t>
            </w:r>
          </w:p>
          <w:p w:rsidR="00344BAC" w:rsidRDefault="00344BAC">
            <w:pPr>
              <w:spacing w:after="0" w:line="276" w:lineRule="auto"/>
              <w:ind w:left="0" w:firstLine="0"/>
              <w:jc w:val="left"/>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szCs w:val="24"/>
                <w:lang w:eastAsia="en-US"/>
              </w:rPr>
            </w:pPr>
            <w:proofErr w:type="spellStart"/>
            <w:r>
              <w:rPr>
                <w:szCs w:val="24"/>
                <w:lang w:eastAsia="en-US"/>
              </w:rPr>
              <w:t>Нормокомплект</w:t>
            </w:r>
            <w:proofErr w:type="spellEnd"/>
            <w:r>
              <w:rPr>
                <w:szCs w:val="24"/>
                <w:lang w:eastAsia="en-US"/>
              </w:rPr>
              <w:t xml:space="preserve"> каменщика: инструменты, приспособления, инвентарь, леса и подмости. Организация рабочего места каменщика. Подача материалов к рабочим местам.</w:t>
            </w:r>
          </w:p>
          <w:p w:rsidR="00344BAC" w:rsidRDefault="00344BAC">
            <w:pPr>
              <w:spacing w:after="0" w:line="276" w:lineRule="auto"/>
              <w:ind w:left="0" w:right="1" w:firstLine="0"/>
              <w:rPr>
                <w:szCs w:val="24"/>
                <w:lang w:eastAsia="en-US"/>
              </w:rPr>
            </w:pPr>
            <w:r>
              <w:rPr>
                <w:szCs w:val="24"/>
                <w:lang w:eastAsia="en-US"/>
              </w:rPr>
              <w:t xml:space="preserve"> Методы организации возведения кирпичных зданий. Организация труда каменщиков в бригаде и в звене.</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szCs w:val="24"/>
                <w:lang w:eastAsia="en-US"/>
              </w:rPr>
            </w:pPr>
            <w:r>
              <w:rPr>
                <w:b/>
                <w:szCs w:val="24"/>
                <w:lang w:eastAsia="en-US"/>
              </w:rPr>
              <w:t>Тема  5 Производство каменной кладки</w:t>
            </w:r>
            <w:r>
              <w:rPr>
                <w:szCs w:val="24"/>
                <w:lang w:eastAsia="en-US"/>
              </w:rPr>
              <w:t xml:space="preserve"> </w:t>
            </w:r>
          </w:p>
          <w:p w:rsidR="00344BAC" w:rsidRDefault="00344BAC">
            <w:pPr>
              <w:spacing w:after="0" w:line="276" w:lineRule="auto"/>
              <w:ind w:left="0" w:firstLine="0"/>
              <w:jc w:val="left"/>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 w:firstLine="0"/>
              <w:rPr>
                <w:szCs w:val="24"/>
                <w:lang w:eastAsia="en-US"/>
              </w:rPr>
            </w:pPr>
            <w:r>
              <w:rPr>
                <w:szCs w:val="24"/>
                <w:lang w:eastAsia="en-US"/>
              </w:rPr>
              <w:t>Процесс каменной кладки и способы ее выполнения. Подготовительные процессы. Раскладка кирпича и приемы расстилания раствора. Приемы укладки кирпича. Размеры швов в кладке  и способы их обработки.</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6 Кладка из природных и искусственных камней и мелких блоков.</w:t>
            </w:r>
          </w:p>
          <w:p w:rsidR="00344BAC" w:rsidRDefault="00344BAC">
            <w:pPr>
              <w:spacing w:after="0" w:line="240" w:lineRule="auto"/>
              <w:rPr>
                <w:rStyle w:val="100"/>
                <w:szCs w:val="24"/>
              </w:rPr>
            </w:pPr>
          </w:p>
          <w:p w:rsidR="00344BAC" w:rsidRDefault="00344BAC">
            <w:pPr>
              <w:spacing w:after="0" w:line="276" w:lineRule="auto"/>
              <w:ind w:left="0" w:firstLine="0"/>
              <w:jc w:val="left"/>
              <w:rPr>
                <w:b/>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b/>
                <w:szCs w:val="24"/>
                <w:lang w:eastAsia="en-US"/>
              </w:rPr>
            </w:pPr>
            <w:r>
              <w:rPr>
                <w:szCs w:val="24"/>
                <w:lang w:eastAsia="en-US"/>
              </w:rPr>
              <w:t>Бутовая кладка. Бутобетонная кладка. Кладка из керамических камней и мелких блоков.</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7  Кладка частей зданий</w:t>
            </w:r>
          </w:p>
          <w:p w:rsidR="00344BAC" w:rsidRDefault="00344BAC">
            <w:pPr>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szCs w:val="24"/>
                <w:lang w:eastAsia="en-US"/>
              </w:rPr>
            </w:pPr>
            <w:r>
              <w:rPr>
                <w:szCs w:val="24"/>
                <w:lang w:eastAsia="en-US"/>
              </w:rPr>
              <w:t>Кладка стен. Кладка столбиков под лаги. Армирование кладки. Укладка железобетонных перемычек над проемами</w:t>
            </w:r>
            <w:proofErr w:type="gramStart"/>
            <w:r>
              <w:rPr>
                <w:szCs w:val="24"/>
                <w:lang w:eastAsia="en-US"/>
              </w:rPr>
              <w:t>..</w:t>
            </w:r>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5</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bCs/>
                <w:szCs w:val="24"/>
                <w:lang w:eastAsia="en-US"/>
              </w:rPr>
            </w:pPr>
            <w:r>
              <w:rPr>
                <w:b/>
                <w:szCs w:val="24"/>
                <w:lang w:eastAsia="en-US"/>
              </w:rPr>
              <w:t xml:space="preserve">Тема 8  </w:t>
            </w:r>
            <w:r>
              <w:rPr>
                <w:b/>
                <w:bCs/>
                <w:szCs w:val="24"/>
                <w:lang w:eastAsia="en-US"/>
              </w:rPr>
              <w:t>Кладка перегородок</w:t>
            </w:r>
          </w:p>
          <w:p w:rsidR="00344BAC" w:rsidRDefault="00344BAC">
            <w:pPr>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szCs w:val="24"/>
                <w:lang w:eastAsia="en-US"/>
              </w:rPr>
            </w:pPr>
            <w:r>
              <w:rPr>
                <w:szCs w:val="24"/>
                <w:lang w:eastAsia="en-US"/>
              </w:rPr>
              <w:lastRenderedPageBreak/>
              <w:t>из кирпича, керамических камней, блоков, плит</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bCs/>
                <w:szCs w:val="24"/>
                <w:lang w:eastAsia="en-US"/>
              </w:rPr>
            </w:pPr>
            <w:r>
              <w:rPr>
                <w:b/>
                <w:szCs w:val="24"/>
                <w:lang w:eastAsia="en-US"/>
              </w:rPr>
              <w:t>Тема 9</w:t>
            </w:r>
            <w:r>
              <w:rPr>
                <w:rStyle w:val="100"/>
                <w:szCs w:val="24"/>
              </w:rPr>
              <w:t xml:space="preserve"> </w:t>
            </w:r>
          </w:p>
          <w:p w:rsidR="00344BAC" w:rsidRDefault="00344BAC">
            <w:pPr>
              <w:rPr>
                <w:b/>
                <w:szCs w:val="24"/>
                <w:lang w:eastAsia="en-US"/>
              </w:rPr>
            </w:pPr>
            <w:r>
              <w:rPr>
                <w:b/>
                <w:szCs w:val="24"/>
                <w:lang w:eastAsia="en-US"/>
              </w:rPr>
              <w:t xml:space="preserve">Гидроизоляция фундаментов </w:t>
            </w:r>
          </w:p>
          <w:p w:rsidR="00344BAC" w:rsidRDefault="00344BAC">
            <w:pPr>
              <w:spacing w:after="0" w:line="240" w:lineRule="auto"/>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szCs w:val="24"/>
                <w:lang w:eastAsia="en-US"/>
              </w:rPr>
            </w:pPr>
            <w:r>
              <w:rPr>
                <w:szCs w:val="24"/>
                <w:lang w:eastAsia="en-US"/>
              </w:rPr>
              <w:t>Горизонтальная гидроизоляция из цементного раствора. Горизонтальная гидроизоляция из рулонных материалов</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10</w:t>
            </w:r>
            <w:r>
              <w:rPr>
                <w:bCs/>
                <w:szCs w:val="24"/>
                <w:lang w:eastAsia="en-US"/>
              </w:rPr>
              <w:t xml:space="preserve"> </w:t>
            </w:r>
            <w:r>
              <w:rPr>
                <w:b/>
                <w:bCs/>
                <w:szCs w:val="24"/>
                <w:lang w:eastAsia="en-US"/>
              </w:rPr>
              <w:t>Определение объемов каменных работ</w:t>
            </w:r>
          </w:p>
          <w:p w:rsidR="00344BAC" w:rsidRDefault="00344BAC">
            <w:pPr>
              <w:spacing w:after="0" w:line="240" w:lineRule="auto"/>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 w:firstLine="0"/>
              <w:rPr>
                <w:szCs w:val="24"/>
                <w:lang w:eastAsia="en-US"/>
              </w:rPr>
            </w:pPr>
            <w:r>
              <w:rPr>
                <w:b/>
                <w:bCs/>
                <w:szCs w:val="24"/>
                <w:lang w:eastAsia="en-US"/>
              </w:rPr>
              <w:t>Определение объемов каменных работ</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hideMark/>
          </w:tcPr>
          <w:p w:rsidR="00344BAC" w:rsidRDefault="00344BAC">
            <w:pPr>
              <w:rPr>
                <w:b/>
                <w:szCs w:val="24"/>
                <w:lang w:eastAsia="en-US"/>
              </w:rPr>
            </w:pPr>
            <w:r>
              <w:rPr>
                <w:b/>
                <w:szCs w:val="24"/>
                <w:lang w:eastAsia="en-US"/>
              </w:rPr>
              <w:t>Тема 11  Примыкание, пересечение и перевязка швов в каменной кладке.</w:t>
            </w:r>
          </w:p>
          <w:p w:rsidR="00344BAC" w:rsidRDefault="00344BAC">
            <w:pPr>
              <w:spacing w:after="0" w:line="240" w:lineRule="auto"/>
              <w:rPr>
                <w:b/>
                <w:szCs w:val="24"/>
                <w:lang w:eastAsia="en-US"/>
              </w:rPr>
            </w:pPr>
            <w:r>
              <w:rPr>
                <w:bCs/>
                <w:szCs w:val="24"/>
                <w:lang w:eastAsia="en-US"/>
              </w:rPr>
              <w:t>.</w:t>
            </w:r>
          </w:p>
        </w:tc>
        <w:tc>
          <w:tcPr>
            <w:tcW w:w="4820" w:type="dxa"/>
            <w:tcBorders>
              <w:top w:val="single" w:sz="4" w:space="0" w:color="000000"/>
              <w:left w:val="single" w:sz="4" w:space="0" w:color="000000"/>
              <w:bottom w:val="single" w:sz="4" w:space="0" w:color="000000"/>
              <w:right w:val="single" w:sz="4" w:space="0" w:color="000000"/>
            </w:tcBorders>
          </w:tcPr>
          <w:p w:rsidR="00344BAC" w:rsidRDefault="00344BAC">
            <w:pPr>
              <w:pStyle w:val="a4"/>
              <w:widowControl w:val="0"/>
              <w:tabs>
                <w:tab w:val="left" w:pos="246"/>
              </w:tabs>
              <w:spacing w:after="0" w:line="264" w:lineRule="exact"/>
              <w:rPr>
                <w:lang w:eastAsia="en-US"/>
              </w:rPr>
            </w:pPr>
            <w:r>
              <w:rPr>
                <w:color w:val="000000"/>
                <w:lang w:eastAsia="en-US"/>
              </w:rPr>
              <w:t xml:space="preserve">Кладка примыканий и пересечений. Кладка угла по </w:t>
            </w:r>
            <w:proofErr w:type="spellStart"/>
            <w:r>
              <w:rPr>
                <w:color w:val="000000"/>
                <w:lang w:eastAsia="en-US"/>
              </w:rPr>
              <w:t>многорядовой</w:t>
            </w:r>
            <w:proofErr w:type="spellEnd"/>
            <w:r>
              <w:rPr>
                <w:color w:val="000000"/>
                <w:lang w:eastAsia="en-US"/>
              </w:rPr>
              <w:t xml:space="preserve"> перевязке швов различной шириной.</w:t>
            </w:r>
          </w:p>
          <w:p w:rsidR="00344BAC" w:rsidRDefault="00344BAC">
            <w:pPr>
              <w:spacing w:after="0" w:line="276" w:lineRule="auto"/>
              <w:ind w:left="0" w:right="1" w:firstLine="0"/>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12</w:t>
            </w:r>
            <w:r>
              <w:rPr>
                <w:bCs/>
                <w:szCs w:val="24"/>
                <w:lang w:eastAsia="en-US"/>
              </w:rPr>
              <w:t xml:space="preserve"> </w:t>
            </w:r>
            <w:r>
              <w:rPr>
                <w:b/>
                <w:szCs w:val="24"/>
                <w:lang w:eastAsia="en-US"/>
              </w:rPr>
              <w:t>Контроль качества каменной кладки и монтажных работ</w:t>
            </w:r>
          </w:p>
          <w:p w:rsidR="00344BAC" w:rsidRDefault="00344BAC">
            <w:pPr>
              <w:spacing w:after="0" w:line="240" w:lineRule="auto"/>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 w:firstLine="0"/>
              <w:rPr>
                <w:szCs w:val="24"/>
                <w:lang w:eastAsia="en-US"/>
              </w:rPr>
            </w:pPr>
            <w:r>
              <w:rPr>
                <w:szCs w:val="24"/>
                <w:lang w:eastAsia="en-US"/>
              </w:rPr>
              <w:t>Контроль качества при выполнении каменной кладки. Контроль качества при монтаже сборных конструкций.</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8</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3</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13  Техника безопасности при выполнении каменных работ.</w:t>
            </w:r>
          </w:p>
          <w:p w:rsidR="00344BAC" w:rsidRDefault="00344BAC">
            <w:pPr>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 w:firstLine="0"/>
              <w:rPr>
                <w:szCs w:val="24"/>
                <w:lang w:eastAsia="en-US"/>
              </w:rPr>
            </w:pPr>
            <w:r>
              <w:rPr>
                <w:szCs w:val="24"/>
                <w:lang w:eastAsia="en-US"/>
              </w:rPr>
              <w:t>Индивидуальные средства защиты</w:t>
            </w:r>
            <w:r>
              <w:rPr>
                <w:b/>
                <w:szCs w:val="24"/>
                <w:lang w:eastAsia="en-US"/>
              </w:rPr>
              <w:t xml:space="preserve">. </w:t>
            </w:r>
            <w:r>
              <w:rPr>
                <w:szCs w:val="24"/>
                <w:lang w:eastAsia="en-US"/>
              </w:rPr>
              <w:t>Требования к  защитным козырькам, лесам, подмостям..</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 xml:space="preserve">Тема 14  </w:t>
            </w:r>
            <w:r>
              <w:rPr>
                <w:b/>
                <w:bCs/>
                <w:szCs w:val="24"/>
                <w:lang w:eastAsia="en-US"/>
              </w:rPr>
              <w:t>Безопасные приемы работ  в зимнее время</w:t>
            </w:r>
          </w:p>
          <w:p w:rsidR="00344BAC" w:rsidRDefault="00344BAC">
            <w:pPr>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 w:firstLine="0"/>
              <w:rPr>
                <w:szCs w:val="24"/>
                <w:lang w:eastAsia="en-US"/>
              </w:rPr>
            </w:pPr>
            <w:r>
              <w:rPr>
                <w:b/>
                <w:bCs/>
                <w:szCs w:val="24"/>
                <w:lang w:eastAsia="en-US"/>
              </w:rPr>
              <w:t>Безопасные приемы работ  в зимнее время</w:t>
            </w:r>
            <w:r>
              <w:rPr>
                <w:szCs w:val="24"/>
                <w:lang w:eastAsia="en-US"/>
              </w:rPr>
              <w:t>.  Кладка столбиков под лаги. Армирование кладки. Укладка железобетонных перемычек над проемами</w:t>
            </w:r>
            <w:proofErr w:type="gramStart"/>
            <w:r>
              <w:rPr>
                <w:szCs w:val="24"/>
                <w:lang w:eastAsia="en-US"/>
              </w:rPr>
              <w:t>..</w:t>
            </w:r>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8</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r>
      <w:tr w:rsidR="00344BAC" w:rsidTr="00344BAC">
        <w:trPr>
          <w:trHeight w:val="457"/>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8364" w:type="dxa"/>
            <w:gridSpan w:val="2"/>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40" w:lineRule="atLeast"/>
              <w:rPr>
                <w:b/>
                <w:szCs w:val="24"/>
                <w:lang w:eastAsia="en-US"/>
              </w:rPr>
            </w:pPr>
            <w:r>
              <w:rPr>
                <w:b/>
                <w:szCs w:val="24"/>
                <w:lang w:eastAsia="en-US"/>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center"/>
              <w:rPr>
                <w:szCs w:val="24"/>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center"/>
              <w:rPr>
                <w:szCs w:val="24"/>
                <w:lang w:eastAsia="en-US"/>
              </w:rPr>
            </w:pPr>
          </w:p>
        </w:tc>
      </w:tr>
      <w:tr w:rsidR="00344BAC" w:rsidTr="00344BAC">
        <w:trPr>
          <w:trHeight w:val="457"/>
        </w:trPr>
        <w:tc>
          <w:tcPr>
            <w:tcW w:w="1102"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итого</w:t>
            </w:r>
          </w:p>
        </w:tc>
        <w:tc>
          <w:tcPr>
            <w:tcW w:w="2300"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8364" w:type="dxa"/>
            <w:gridSpan w:val="2"/>
            <w:tcBorders>
              <w:top w:val="single" w:sz="4" w:space="0" w:color="000000"/>
              <w:left w:val="single" w:sz="4" w:space="0" w:color="000000"/>
              <w:bottom w:val="single" w:sz="4" w:space="0" w:color="000000"/>
              <w:right w:val="single" w:sz="4" w:space="0" w:color="000000"/>
            </w:tcBorders>
          </w:tcPr>
          <w:p w:rsidR="00344BAC" w:rsidRDefault="00344BAC">
            <w:pPr>
              <w:spacing w:after="0" w:line="240" w:lineRule="atLeast"/>
              <w:rPr>
                <w:b/>
                <w:szCs w:val="24"/>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108</w:t>
            </w:r>
          </w:p>
        </w:tc>
        <w:tc>
          <w:tcPr>
            <w:tcW w:w="1417"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center"/>
              <w:rPr>
                <w:szCs w:val="24"/>
                <w:lang w:eastAsia="en-US"/>
              </w:rPr>
            </w:pPr>
          </w:p>
        </w:tc>
      </w:tr>
      <w:tr w:rsidR="00344BAC" w:rsidTr="00344BAC">
        <w:trPr>
          <w:trHeight w:val="457"/>
        </w:trPr>
        <w:tc>
          <w:tcPr>
            <w:tcW w:w="1102"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2300"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8364" w:type="dxa"/>
            <w:gridSpan w:val="2"/>
            <w:tcBorders>
              <w:top w:val="single" w:sz="4" w:space="0" w:color="000000"/>
              <w:left w:val="single" w:sz="4" w:space="0" w:color="000000"/>
              <w:bottom w:val="single" w:sz="4" w:space="0" w:color="000000"/>
              <w:right w:val="single" w:sz="4" w:space="0" w:color="000000"/>
            </w:tcBorders>
          </w:tcPr>
          <w:p w:rsidR="00344BAC" w:rsidRDefault="00344BAC">
            <w:pPr>
              <w:spacing w:after="0" w:line="240" w:lineRule="atLeast"/>
              <w:rPr>
                <w:b/>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center"/>
              <w:rPr>
                <w:szCs w:val="24"/>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center"/>
              <w:rPr>
                <w:szCs w:val="24"/>
                <w:lang w:eastAsia="en-US"/>
              </w:rPr>
            </w:pPr>
          </w:p>
        </w:tc>
      </w:tr>
    </w:tbl>
    <w:p w:rsidR="00344BAC" w:rsidRDefault="00344BAC" w:rsidP="00344BAC">
      <w:pPr>
        <w:spacing w:after="0" w:line="240" w:lineRule="auto"/>
        <w:ind w:left="0" w:firstLine="0"/>
        <w:jc w:val="left"/>
        <w:rPr>
          <w:szCs w:val="24"/>
        </w:rPr>
        <w:sectPr w:rsidR="00344BAC">
          <w:pgSz w:w="16838" w:h="11906" w:orient="landscape"/>
          <w:pgMar w:top="992" w:right="1134" w:bottom="851" w:left="1134" w:header="709" w:footer="709" w:gutter="0"/>
          <w:cols w:space="720"/>
        </w:sectPr>
      </w:pPr>
    </w:p>
    <w:p w:rsidR="00344BAC" w:rsidRDefault="00344BAC" w:rsidP="00344BAC">
      <w:pPr>
        <w:spacing w:after="0" w:line="240" w:lineRule="auto"/>
        <w:ind w:left="0" w:firstLine="0"/>
        <w:jc w:val="left"/>
        <w:rPr>
          <w:color w:val="auto"/>
          <w:szCs w:val="24"/>
        </w:rPr>
      </w:pPr>
    </w:p>
    <w:p w:rsidR="00344BAC" w:rsidRDefault="00344BAC" w:rsidP="00344BAC">
      <w:pPr>
        <w:spacing w:after="4" w:line="232" w:lineRule="auto"/>
        <w:ind w:left="150" w:right="-15"/>
        <w:jc w:val="center"/>
        <w:rPr>
          <w:szCs w:val="24"/>
        </w:rPr>
      </w:pPr>
      <w:r>
        <w:rPr>
          <w:b/>
          <w:szCs w:val="24"/>
        </w:rPr>
        <w:t xml:space="preserve">4.УСЛОВИЯ РЕАЛИЗАЦИИ РАБОЧЕЙ ПРОГРАММЫ УЧЕБНОЙ  ПРАКТИКИ </w:t>
      </w:r>
    </w:p>
    <w:p w:rsidR="00344BAC" w:rsidRDefault="00344BAC" w:rsidP="00344BAC">
      <w:pPr>
        <w:spacing w:line="240" w:lineRule="auto"/>
        <w:ind w:left="0" w:firstLine="0"/>
        <w:jc w:val="center"/>
        <w:rPr>
          <w:szCs w:val="24"/>
        </w:rPr>
      </w:pPr>
      <w:r>
        <w:rPr>
          <w:b/>
          <w:szCs w:val="24"/>
        </w:rPr>
        <w:t xml:space="preserve"> </w:t>
      </w:r>
    </w:p>
    <w:p w:rsidR="00344BAC" w:rsidRDefault="00344BAC" w:rsidP="00344BAC">
      <w:pPr>
        <w:pStyle w:val="2"/>
        <w:numPr>
          <w:ilvl w:val="1"/>
          <w:numId w:val="7"/>
        </w:numPr>
        <w:ind w:left="190"/>
        <w:rPr>
          <w:sz w:val="24"/>
          <w:szCs w:val="24"/>
        </w:rPr>
      </w:pPr>
      <w:r>
        <w:rPr>
          <w:sz w:val="24"/>
          <w:szCs w:val="24"/>
        </w:rPr>
        <w:t xml:space="preserve">4.1 Требования к условиям проведения учебной практики </w:t>
      </w:r>
    </w:p>
    <w:p w:rsidR="00344BAC" w:rsidRDefault="00344BAC" w:rsidP="00344BAC">
      <w:pPr>
        <w:spacing w:after="41" w:line="240" w:lineRule="auto"/>
        <w:ind w:left="180" w:firstLine="0"/>
        <w:jc w:val="left"/>
        <w:rPr>
          <w:szCs w:val="24"/>
        </w:rPr>
      </w:pPr>
      <w:r>
        <w:rPr>
          <w:b/>
          <w:szCs w:val="24"/>
        </w:rPr>
        <w:t xml:space="preserve"> </w:t>
      </w:r>
    </w:p>
    <w:p w:rsidR="00344BAC" w:rsidRDefault="00344BAC" w:rsidP="00344BAC">
      <w:pPr>
        <w:ind w:left="180" w:firstLine="432"/>
        <w:rPr>
          <w:szCs w:val="24"/>
        </w:rPr>
      </w:pPr>
      <w:r>
        <w:rPr>
          <w:szCs w:val="24"/>
        </w:rPr>
        <w:t xml:space="preserve">Реализация рабочей программы практики по профилю специальности предполагает проведение производственной практики на предприятиях города, на основе прямого договора, заключаемого между образовательным учреждением и предприятием, куда направляется </w:t>
      </w:r>
      <w:proofErr w:type="gramStart"/>
      <w:r>
        <w:rPr>
          <w:szCs w:val="24"/>
        </w:rPr>
        <w:t>обучающийся</w:t>
      </w:r>
      <w:proofErr w:type="gramEnd"/>
      <w:r>
        <w:rPr>
          <w:szCs w:val="24"/>
        </w:rPr>
        <w:t xml:space="preserve">. </w:t>
      </w:r>
    </w:p>
    <w:p w:rsidR="00344BAC" w:rsidRDefault="00344BAC" w:rsidP="00344BAC">
      <w:pPr>
        <w:ind w:left="180" w:firstLine="432"/>
        <w:rPr>
          <w:szCs w:val="24"/>
        </w:rPr>
      </w:pPr>
      <w:r>
        <w:rPr>
          <w:szCs w:val="24"/>
        </w:rPr>
        <w:t xml:space="preserve">Сроки и продолжительность практики прохождения определяется исходя из графика учебного процесса. Перед началом практики проводится организационное собрание, на котором студентам разъясняется порядок прохождение практики, форма отчетности (выполнение практических работ, оформление дневника, отчета по практике). На предприятии студент закрепляется за руководителем практики от предприятия, который осуществляет текущий </w:t>
      </w:r>
      <w:proofErr w:type="gramStart"/>
      <w:r>
        <w:rPr>
          <w:szCs w:val="24"/>
        </w:rPr>
        <w:t>контроль за</w:t>
      </w:r>
      <w:proofErr w:type="gramEnd"/>
      <w:r>
        <w:rPr>
          <w:szCs w:val="24"/>
        </w:rPr>
        <w:t xml:space="preserve"> прохождением практики, оказывает помощь в сборе необходимой информации. </w:t>
      </w:r>
    </w:p>
    <w:p w:rsidR="00344BAC" w:rsidRDefault="00344BAC" w:rsidP="00344BAC">
      <w:pPr>
        <w:spacing w:after="47" w:line="240" w:lineRule="auto"/>
        <w:ind w:left="612" w:firstLine="0"/>
        <w:jc w:val="left"/>
        <w:rPr>
          <w:b/>
          <w:szCs w:val="24"/>
        </w:rPr>
      </w:pPr>
      <w:r>
        <w:rPr>
          <w:b/>
          <w:szCs w:val="24"/>
        </w:rPr>
        <w:t xml:space="preserve"> </w:t>
      </w:r>
    </w:p>
    <w:p w:rsidR="00344BAC" w:rsidRDefault="00344BAC" w:rsidP="00344BAC">
      <w:pPr>
        <w:pStyle w:val="2"/>
        <w:numPr>
          <w:ilvl w:val="0"/>
          <w:numId w:val="0"/>
        </w:numPr>
        <w:ind w:left="710"/>
        <w:rPr>
          <w:sz w:val="24"/>
          <w:szCs w:val="24"/>
        </w:rPr>
      </w:pPr>
      <w:r>
        <w:rPr>
          <w:sz w:val="24"/>
          <w:szCs w:val="24"/>
        </w:rPr>
        <w:t xml:space="preserve">4.2 Общие требования к организации образовательного процесса </w:t>
      </w:r>
    </w:p>
    <w:p w:rsidR="00344BAC" w:rsidRDefault="00344BAC" w:rsidP="00344BAC">
      <w:pPr>
        <w:spacing w:after="45" w:line="240" w:lineRule="auto"/>
        <w:ind w:left="888" w:firstLine="0"/>
        <w:jc w:val="left"/>
        <w:rPr>
          <w:szCs w:val="24"/>
        </w:rPr>
      </w:pPr>
      <w:r>
        <w:rPr>
          <w:szCs w:val="24"/>
        </w:rPr>
        <w:t xml:space="preserve"> </w:t>
      </w:r>
    </w:p>
    <w:p w:rsidR="00344BAC" w:rsidRDefault="00344BAC" w:rsidP="00344BAC">
      <w:pPr>
        <w:ind w:left="180" w:firstLine="720"/>
        <w:rPr>
          <w:szCs w:val="24"/>
        </w:rPr>
      </w:pPr>
      <w:proofErr w:type="gramStart"/>
      <w:r>
        <w:rPr>
          <w:szCs w:val="24"/>
        </w:rPr>
        <w:t>Производственная практика проводится либо в составе строительных бригад с выполнением работ по индивидуальному плану производственной практики, либо на предприятии в соответствии с договором на сотрудника, согласованному с работодателем согласно тематическому плану   в рамках профессионального модуля ПМ05.. Условием допуска обучающихся к производственной практике является освоенные учебная практика и МДК.</w:t>
      </w:r>
      <w:r>
        <w:rPr>
          <w:i/>
          <w:szCs w:val="24"/>
        </w:rPr>
        <w:t xml:space="preserve"> </w:t>
      </w:r>
      <w:proofErr w:type="gramEnd"/>
    </w:p>
    <w:p w:rsidR="00344BAC" w:rsidRDefault="00344BAC" w:rsidP="00344BAC">
      <w:pPr>
        <w:spacing w:after="46" w:line="240" w:lineRule="auto"/>
        <w:ind w:left="180" w:firstLine="0"/>
        <w:jc w:val="left"/>
        <w:rPr>
          <w:szCs w:val="24"/>
        </w:rPr>
      </w:pPr>
      <w:r>
        <w:rPr>
          <w:b/>
          <w:szCs w:val="24"/>
        </w:rPr>
        <w:t xml:space="preserve"> </w:t>
      </w:r>
    </w:p>
    <w:p w:rsidR="00344BAC" w:rsidRDefault="00344BAC" w:rsidP="00344BAC">
      <w:pPr>
        <w:pStyle w:val="2"/>
        <w:numPr>
          <w:ilvl w:val="0"/>
          <w:numId w:val="0"/>
        </w:numPr>
        <w:ind w:left="710"/>
        <w:rPr>
          <w:sz w:val="24"/>
          <w:szCs w:val="24"/>
        </w:rPr>
      </w:pPr>
      <w:r>
        <w:rPr>
          <w:sz w:val="24"/>
          <w:szCs w:val="24"/>
        </w:rPr>
        <w:t xml:space="preserve">4.3 Кадровое обеспечение образовательного процесса </w:t>
      </w:r>
    </w:p>
    <w:p w:rsidR="00344BAC" w:rsidRDefault="00344BAC" w:rsidP="00344BAC">
      <w:pPr>
        <w:spacing w:after="46" w:line="240" w:lineRule="auto"/>
        <w:ind w:left="888" w:firstLine="0"/>
        <w:jc w:val="left"/>
        <w:rPr>
          <w:szCs w:val="24"/>
        </w:rPr>
      </w:pPr>
      <w:r>
        <w:rPr>
          <w:szCs w:val="24"/>
        </w:rPr>
        <w:t xml:space="preserve"> </w:t>
      </w:r>
    </w:p>
    <w:p w:rsidR="00344BAC" w:rsidRDefault="00344BAC" w:rsidP="00344BAC">
      <w:pPr>
        <w:ind w:left="180" w:firstLine="720"/>
        <w:rPr>
          <w:szCs w:val="24"/>
        </w:rPr>
      </w:pPr>
      <w:r>
        <w:rPr>
          <w:szCs w:val="24"/>
        </w:rPr>
        <w:t xml:space="preserve">Руководство производственной практикой осуществляют мастера производственного обучения, а также работники предприятий/организаций, закрепленные за </w:t>
      </w:r>
      <w:proofErr w:type="gramStart"/>
      <w:r>
        <w:rPr>
          <w:szCs w:val="24"/>
        </w:rPr>
        <w:t>обучающимися</w:t>
      </w:r>
      <w:proofErr w:type="gramEnd"/>
      <w:r>
        <w:rPr>
          <w:szCs w:val="24"/>
        </w:rPr>
        <w:t xml:space="preserve">. </w:t>
      </w:r>
    </w:p>
    <w:p w:rsidR="00344BAC" w:rsidRDefault="00344BAC" w:rsidP="00344BAC">
      <w:pPr>
        <w:ind w:left="180" w:firstLine="720"/>
        <w:rPr>
          <w:szCs w:val="24"/>
        </w:rPr>
      </w:pPr>
      <w:proofErr w:type="gramStart"/>
      <w:r>
        <w:rPr>
          <w:szCs w:val="24"/>
        </w:rPr>
        <w:t xml:space="preserve">Мастера производственного обучения, осуществляющие непосредственное руководство производственной практикой обучающихся, должны иметь квалификационный разряд по профессии на 1-2 разряда выше, чем предусматривает ФГОС, высшее или среднее профессиональное образование по профилю профессии, проходить обязательную стажировку в профильных организациях не реже 1-го раза в 3 года. </w:t>
      </w:r>
      <w:proofErr w:type="gramEnd"/>
    </w:p>
    <w:p w:rsidR="00344BAC" w:rsidRDefault="00344BAC" w:rsidP="00344BAC">
      <w:pPr>
        <w:spacing w:after="45" w:line="240" w:lineRule="auto"/>
        <w:ind w:left="180" w:firstLine="0"/>
        <w:jc w:val="left"/>
        <w:rPr>
          <w:szCs w:val="24"/>
        </w:rPr>
      </w:pPr>
      <w:r>
        <w:rPr>
          <w:b/>
          <w:szCs w:val="24"/>
        </w:rPr>
        <w:t xml:space="preserve"> </w:t>
      </w:r>
    </w:p>
    <w:p w:rsidR="00344BAC" w:rsidRDefault="00344BAC" w:rsidP="00344BAC">
      <w:pPr>
        <w:pStyle w:val="2"/>
        <w:numPr>
          <w:ilvl w:val="0"/>
          <w:numId w:val="0"/>
        </w:numPr>
        <w:ind w:left="710"/>
        <w:rPr>
          <w:sz w:val="24"/>
          <w:szCs w:val="24"/>
        </w:rPr>
      </w:pPr>
      <w:r>
        <w:rPr>
          <w:sz w:val="24"/>
          <w:szCs w:val="24"/>
        </w:rPr>
        <w:t xml:space="preserve">4.4  Информационное обеспечение обучения </w:t>
      </w:r>
    </w:p>
    <w:p w:rsidR="00344BAC" w:rsidRDefault="00344BAC" w:rsidP="00344BAC">
      <w:pPr>
        <w:spacing w:after="54" w:line="240" w:lineRule="auto"/>
        <w:ind w:left="180" w:firstLine="0"/>
        <w:jc w:val="left"/>
        <w:rPr>
          <w:szCs w:val="24"/>
        </w:rPr>
      </w:pPr>
      <w:r>
        <w:rPr>
          <w:szCs w:val="24"/>
        </w:rPr>
        <w:t xml:space="preserve"> </w:t>
      </w:r>
    </w:p>
    <w:p w:rsidR="00344BAC" w:rsidRDefault="00344BAC" w:rsidP="00344BAC">
      <w:pPr>
        <w:pStyle w:val="1"/>
        <w:numPr>
          <w:ilvl w:val="0"/>
          <w:numId w:val="0"/>
        </w:numPr>
        <w:ind w:left="190"/>
        <w:rPr>
          <w:sz w:val="24"/>
          <w:szCs w:val="24"/>
        </w:rPr>
      </w:pPr>
      <w:r>
        <w:rPr>
          <w:sz w:val="24"/>
          <w:szCs w:val="24"/>
        </w:rPr>
        <w:t xml:space="preserve">Перечень рекомендуемых учебных изданий, Интернет-ресурсов, дополнительной литературы </w:t>
      </w:r>
    </w:p>
    <w:p w:rsidR="00344BAC" w:rsidRDefault="00344BAC" w:rsidP="00344BAC">
      <w:pPr>
        <w:ind w:left="190"/>
        <w:rPr>
          <w:szCs w:val="24"/>
        </w:rPr>
      </w:pPr>
      <w:r>
        <w:rPr>
          <w:szCs w:val="24"/>
        </w:rPr>
        <w:t xml:space="preserve">Основная литература:  </w:t>
      </w:r>
    </w:p>
    <w:p w:rsidR="00344BAC" w:rsidRDefault="00344BAC" w:rsidP="00344BAC">
      <w:pPr>
        <w:ind w:left="142"/>
      </w:pPr>
    </w:p>
    <w:p w:rsidR="00344BAC" w:rsidRDefault="00344BAC" w:rsidP="00344BAC">
      <w:pPr>
        <w:numPr>
          <w:ilvl w:val="0"/>
          <w:numId w:val="8"/>
        </w:numPr>
        <w:spacing w:after="0" w:line="240" w:lineRule="auto"/>
        <w:contextualSpacing/>
      </w:pPr>
      <w:r>
        <w:rPr>
          <w:bCs/>
        </w:rPr>
        <w:t>Волков Д.П. Строительные машины и средства малой механизации: учебник для студ. Учреждений сред</w:t>
      </w:r>
      <w:proofErr w:type="gramStart"/>
      <w:r>
        <w:rPr>
          <w:bCs/>
        </w:rPr>
        <w:t>.</w:t>
      </w:r>
      <w:proofErr w:type="gramEnd"/>
      <w:r>
        <w:rPr>
          <w:bCs/>
        </w:rPr>
        <w:t xml:space="preserve"> </w:t>
      </w:r>
      <w:proofErr w:type="gramStart"/>
      <w:r>
        <w:rPr>
          <w:bCs/>
        </w:rPr>
        <w:t>п</w:t>
      </w:r>
      <w:proofErr w:type="gramEnd"/>
      <w:r>
        <w:rPr>
          <w:bCs/>
        </w:rPr>
        <w:t xml:space="preserve">роф.  образования /Д.П. Волков, В.Я. Крикун. – 7-е изд., стер. – М.: </w:t>
      </w:r>
      <w:r>
        <w:t>Издательский центр «Академия», 2011. – 480 с.</w:t>
      </w:r>
    </w:p>
    <w:p w:rsidR="00344BAC" w:rsidRDefault="00344BAC" w:rsidP="00344BAC">
      <w:pPr>
        <w:numPr>
          <w:ilvl w:val="0"/>
          <w:numId w:val="8"/>
        </w:numPr>
        <w:spacing w:after="0" w:line="240" w:lineRule="auto"/>
        <w:ind w:hanging="357"/>
        <w:jc w:val="left"/>
      </w:pPr>
      <w:proofErr w:type="spellStart"/>
      <w:r>
        <w:t>Леонович</w:t>
      </w:r>
      <w:proofErr w:type="spellEnd"/>
      <w:r>
        <w:t xml:space="preserve"> С.Н. Технология строительного производства. Лабораторный практикум : учеб</w:t>
      </w:r>
      <w:proofErr w:type="gramStart"/>
      <w:r>
        <w:t>.</w:t>
      </w:r>
      <w:proofErr w:type="gramEnd"/>
      <w:r>
        <w:t xml:space="preserve"> </w:t>
      </w:r>
      <w:proofErr w:type="gramStart"/>
      <w:r>
        <w:t>п</w:t>
      </w:r>
      <w:proofErr w:type="gramEnd"/>
      <w:r>
        <w:t xml:space="preserve">особие /С.Н. </w:t>
      </w:r>
      <w:proofErr w:type="spellStart"/>
      <w:r>
        <w:t>Леонович</w:t>
      </w:r>
      <w:proofErr w:type="spellEnd"/>
      <w:r>
        <w:t xml:space="preserve"> [и др.]. – Мн.</w:t>
      </w:r>
      <w:proofErr w:type="gramStart"/>
      <w:r>
        <w:t xml:space="preserve"> :</w:t>
      </w:r>
      <w:proofErr w:type="gramEnd"/>
      <w:r>
        <w:t xml:space="preserve"> Новое знание, 2012.-124с.</w:t>
      </w:r>
    </w:p>
    <w:p w:rsidR="00344BAC" w:rsidRDefault="00344BAC" w:rsidP="00344BAC">
      <w:pPr>
        <w:numPr>
          <w:ilvl w:val="0"/>
          <w:numId w:val="8"/>
        </w:numPr>
        <w:spacing w:after="0" w:line="240" w:lineRule="auto"/>
        <w:ind w:hanging="357"/>
        <w:jc w:val="left"/>
      </w:pPr>
      <w:r>
        <w:t xml:space="preserve">  Лукин А.А. Технология каменных работ : учеб</w:t>
      </w:r>
      <w:proofErr w:type="gramStart"/>
      <w:r>
        <w:t>.</w:t>
      </w:r>
      <w:proofErr w:type="gramEnd"/>
      <w:r>
        <w:t xml:space="preserve"> </w:t>
      </w:r>
      <w:proofErr w:type="gramStart"/>
      <w:r>
        <w:t>п</w:t>
      </w:r>
      <w:proofErr w:type="gramEnd"/>
      <w:r>
        <w:t xml:space="preserve">особие для нач. проф. Образования/ </w:t>
      </w:r>
      <w:proofErr w:type="spellStart"/>
      <w:r>
        <w:t>А.А.Лукин</w:t>
      </w:r>
      <w:proofErr w:type="spellEnd"/>
      <w:r>
        <w:t>.- М.: Издательский центр «Академия», 2014.-304с.</w:t>
      </w:r>
    </w:p>
    <w:p w:rsidR="00344BAC" w:rsidRDefault="00344BAC" w:rsidP="00344BAC">
      <w:pPr>
        <w:pStyle w:val="a8"/>
        <w:numPr>
          <w:ilvl w:val="0"/>
          <w:numId w:val="8"/>
        </w:numPr>
        <w:spacing w:after="200" w:line="240" w:lineRule="auto"/>
        <w:ind w:hanging="357"/>
        <w:jc w:val="left"/>
        <w:rPr>
          <w:szCs w:val="24"/>
        </w:rPr>
      </w:pPr>
      <w:r>
        <w:rPr>
          <w:szCs w:val="24"/>
        </w:rPr>
        <w:lastRenderedPageBreak/>
        <w:t xml:space="preserve">Попов К. Н. Строительные материалы и изделия/ К. Н. Попов, М.  Б. </w:t>
      </w:r>
      <w:proofErr w:type="spellStart"/>
      <w:r>
        <w:rPr>
          <w:szCs w:val="24"/>
        </w:rPr>
        <w:t>Каддо</w:t>
      </w:r>
      <w:proofErr w:type="spellEnd"/>
      <w:r>
        <w:rPr>
          <w:szCs w:val="24"/>
        </w:rPr>
        <w:t xml:space="preserve"> – М.:  Высшая школа, 2012 г.-367с.</w:t>
      </w:r>
    </w:p>
    <w:p w:rsidR="00344BAC" w:rsidRDefault="00344BAC" w:rsidP="00344BAC">
      <w:pPr>
        <w:pStyle w:val="a8"/>
        <w:numPr>
          <w:ilvl w:val="0"/>
          <w:numId w:val="8"/>
        </w:numPr>
        <w:spacing w:after="200" w:line="240" w:lineRule="auto"/>
        <w:ind w:hanging="357"/>
        <w:jc w:val="left"/>
        <w:rPr>
          <w:b/>
          <w:color w:val="FF0000"/>
          <w:szCs w:val="24"/>
        </w:rPr>
      </w:pPr>
      <w:r>
        <w:rPr>
          <w:szCs w:val="24"/>
        </w:rPr>
        <w:t xml:space="preserve"> Соколов Г. К. Контроль качества выполнения строительно-монтажных работ </w:t>
      </w:r>
      <w:proofErr w:type="gramStart"/>
      <w:r>
        <w:rPr>
          <w:szCs w:val="24"/>
        </w:rPr>
        <w:t>:с</w:t>
      </w:r>
      <w:proofErr w:type="gramEnd"/>
      <w:r>
        <w:rPr>
          <w:szCs w:val="24"/>
        </w:rPr>
        <w:t xml:space="preserve">прав. пособие для студ. </w:t>
      </w:r>
      <w:proofErr w:type="spellStart"/>
      <w:r>
        <w:rPr>
          <w:szCs w:val="24"/>
        </w:rPr>
        <w:t>высш</w:t>
      </w:r>
      <w:proofErr w:type="spellEnd"/>
      <w:r>
        <w:rPr>
          <w:szCs w:val="24"/>
        </w:rPr>
        <w:t>. учеб. Заведений / Г. К. Соколов, В.В. Филатов, К. Г. Соколов. – М.: Издательский центр “Академия”, 2013.-384с.</w:t>
      </w:r>
      <w:r>
        <w:rPr>
          <w:color w:val="00B050"/>
          <w:szCs w:val="24"/>
        </w:rPr>
        <w:t xml:space="preserve"> </w:t>
      </w:r>
    </w:p>
    <w:p w:rsidR="00344BAC" w:rsidRDefault="00344BAC" w:rsidP="00344BAC">
      <w:pPr>
        <w:numPr>
          <w:ilvl w:val="0"/>
          <w:numId w:val="8"/>
        </w:numPr>
        <w:spacing w:after="0" w:line="240" w:lineRule="auto"/>
        <w:ind w:left="644" w:hanging="357"/>
        <w:jc w:val="left"/>
        <w:rPr>
          <w:bCs/>
          <w:u w:val="single"/>
        </w:rPr>
      </w:pPr>
      <w:r>
        <w:t xml:space="preserve">Сухачёв А.А. Охрана труда в строительстве: Учебник для студентов ССУЗ/ А.А. Сухачёв </w:t>
      </w:r>
      <w:proofErr w:type="gramStart"/>
      <w:r>
        <w:t>–М</w:t>
      </w:r>
      <w:proofErr w:type="gramEnd"/>
      <w:r>
        <w:t>.: КНОРУС, 2013.-272с.</w:t>
      </w:r>
    </w:p>
    <w:p w:rsidR="00344BAC" w:rsidRDefault="00344BAC" w:rsidP="00344BAC">
      <w:pPr>
        <w:ind w:left="287"/>
        <w:rPr>
          <w:bCs/>
          <w:u w:val="single"/>
        </w:rPr>
      </w:pPr>
      <w:r>
        <w:rPr>
          <w:bCs/>
          <w:u w:val="single"/>
        </w:rPr>
        <w:t>Нормативн</w:t>
      </w:r>
      <w:proofErr w:type="gramStart"/>
      <w:r>
        <w:rPr>
          <w:bCs/>
          <w:u w:val="single"/>
        </w:rPr>
        <w:t>о-</w:t>
      </w:r>
      <w:proofErr w:type="gramEnd"/>
      <w:r>
        <w:rPr>
          <w:bCs/>
          <w:u w:val="single"/>
        </w:rPr>
        <w:t xml:space="preserve"> техническая документация</w:t>
      </w:r>
    </w:p>
    <w:p w:rsidR="00344BAC" w:rsidRDefault="00344BAC" w:rsidP="00344BAC">
      <w:pPr>
        <w:numPr>
          <w:ilvl w:val="1"/>
          <w:numId w:val="9"/>
        </w:numPr>
        <w:spacing w:after="0" w:line="240" w:lineRule="auto"/>
        <w:ind w:left="709"/>
      </w:pPr>
      <w:r>
        <w:t xml:space="preserve">СНиП «Безопасность труда в строительстве. Часть 1 Общие требования» 12-03-2001. </w:t>
      </w:r>
    </w:p>
    <w:p w:rsidR="00344BAC" w:rsidRDefault="00344BAC" w:rsidP="00344BAC">
      <w:pPr>
        <w:numPr>
          <w:ilvl w:val="1"/>
          <w:numId w:val="9"/>
        </w:numPr>
        <w:spacing w:after="0" w:line="240" w:lineRule="auto"/>
        <w:ind w:left="709"/>
      </w:pPr>
      <w:r>
        <w:t>СНиП «Безопасность труда в строительстве Часть 2 Строительное производство» 12-04-2002</w:t>
      </w:r>
    </w:p>
    <w:p w:rsidR="00344BAC" w:rsidRDefault="00344BAC" w:rsidP="00344BAC">
      <w:pPr>
        <w:numPr>
          <w:ilvl w:val="1"/>
          <w:numId w:val="9"/>
        </w:numPr>
        <w:spacing w:after="0" w:line="240" w:lineRule="auto"/>
        <w:ind w:left="709"/>
        <w:rPr>
          <w:bCs/>
          <w:u w:val="single"/>
        </w:rPr>
      </w:pPr>
      <w:r>
        <w:t>СНиП 3.03.01-87 «Несущие и ограждающие конструкции»</w:t>
      </w:r>
    </w:p>
    <w:p w:rsidR="00344BAC" w:rsidRDefault="00344BAC" w:rsidP="00344BAC">
      <w:pPr>
        <w:numPr>
          <w:ilvl w:val="1"/>
          <w:numId w:val="9"/>
        </w:numPr>
        <w:spacing w:after="0" w:line="240" w:lineRule="auto"/>
        <w:ind w:left="709"/>
        <w:rPr>
          <w:bCs/>
          <w:u w:val="single"/>
        </w:rPr>
      </w:pPr>
      <w:r>
        <w:t>ПС 16.048 Каменщик. У</w:t>
      </w:r>
      <w:r>
        <w:rPr>
          <w:iCs/>
        </w:rPr>
        <w:t xml:space="preserve">тв. приказом Министерства труда и социальной защиты РФ от 25 декабря 2014 года N 1150н, </w:t>
      </w:r>
      <w:proofErr w:type="gramStart"/>
      <w:r>
        <w:rPr>
          <w:iCs/>
        </w:rPr>
        <w:t>регистрационный</w:t>
      </w:r>
      <w:proofErr w:type="gramEnd"/>
      <w:r>
        <w:rPr>
          <w:iCs/>
        </w:rPr>
        <w:t xml:space="preserve"> № 35773 от 29 января 2015 года</w:t>
      </w:r>
    </w:p>
    <w:p w:rsidR="00344BAC" w:rsidRDefault="00344BAC" w:rsidP="00344BAC">
      <w:pPr>
        <w:rPr>
          <w:color w:val="FF0000"/>
        </w:rPr>
      </w:pPr>
    </w:p>
    <w:p w:rsidR="00344BAC" w:rsidRDefault="00344BAC" w:rsidP="00344BAC">
      <w:pPr>
        <w:rPr>
          <w:bCs/>
        </w:rPr>
      </w:pPr>
      <w:r>
        <w:rPr>
          <w:bCs/>
        </w:rPr>
        <w:t>Дополнительные источники:</w:t>
      </w:r>
    </w:p>
    <w:p w:rsidR="00344BAC" w:rsidRDefault="00344BAC" w:rsidP="00344BAC">
      <w:pPr>
        <w:ind w:left="644"/>
        <w:rPr>
          <w:bCs/>
          <w:color w:val="FF0000"/>
        </w:rPr>
      </w:pPr>
    </w:p>
    <w:p w:rsidR="00344BAC" w:rsidRDefault="00344BAC" w:rsidP="00344BAC">
      <w:pPr>
        <w:rPr>
          <w:bCs/>
          <w:u w:val="single"/>
        </w:rPr>
      </w:pPr>
      <w:r>
        <w:rPr>
          <w:bCs/>
          <w:u w:val="single"/>
        </w:rPr>
        <w:t>Учебники и учебные пособия:</w:t>
      </w:r>
    </w:p>
    <w:p w:rsidR="00344BAC" w:rsidRDefault="00344BAC" w:rsidP="00344BAC">
      <w:pPr>
        <w:numPr>
          <w:ilvl w:val="0"/>
          <w:numId w:val="10"/>
        </w:numPr>
        <w:spacing w:after="0" w:line="240" w:lineRule="auto"/>
        <w:jc w:val="left"/>
      </w:pPr>
      <w:r>
        <w:t xml:space="preserve">Куликов О.Н., </w:t>
      </w:r>
      <w:proofErr w:type="spellStart"/>
      <w:r>
        <w:t>Ролин</w:t>
      </w:r>
      <w:proofErr w:type="spellEnd"/>
      <w:r>
        <w:t xml:space="preserve"> Е.И. Охрана труда в строительстве: Учебник.- М.: </w:t>
      </w:r>
      <w:proofErr w:type="spellStart"/>
      <w:r>
        <w:t>Профобриздат</w:t>
      </w:r>
      <w:proofErr w:type="spellEnd"/>
      <w:r>
        <w:t>, 2013</w:t>
      </w:r>
    </w:p>
    <w:p w:rsidR="00344BAC" w:rsidRDefault="00344BAC" w:rsidP="00344BAC">
      <w:pPr>
        <w:numPr>
          <w:ilvl w:val="0"/>
          <w:numId w:val="10"/>
        </w:numPr>
        <w:spacing w:after="0" w:line="240" w:lineRule="auto"/>
        <w:ind w:right="-285"/>
        <w:jc w:val="left"/>
        <w:rPr>
          <w:bCs/>
        </w:rPr>
      </w:pPr>
      <w:r>
        <w:t xml:space="preserve">Журавлев И.П. Каменщик: учебное пособие для учащихся профессиональных лицеев и училищ/И.П. Журавлев, - Изд. 8-е, доп. и </w:t>
      </w:r>
      <w:proofErr w:type="spellStart"/>
      <w:r>
        <w:t>перераб</w:t>
      </w:r>
      <w:proofErr w:type="spellEnd"/>
      <w:r>
        <w:t>. – Ростов н</w:t>
      </w:r>
      <w:proofErr w:type="gramStart"/>
      <w:r>
        <w:t>/Д</w:t>
      </w:r>
      <w:proofErr w:type="gramEnd"/>
      <w:r>
        <w:t>: Феникс, 2012</w:t>
      </w:r>
    </w:p>
    <w:p w:rsidR="00344BAC" w:rsidRDefault="00344BAC" w:rsidP="00344BAC">
      <w:pPr>
        <w:numPr>
          <w:ilvl w:val="0"/>
          <w:numId w:val="10"/>
        </w:numPr>
        <w:spacing w:after="0" w:line="240" w:lineRule="auto"/>
        <w:jc w:val="left"/>
      </w:pPr>
      <w:r>
        <w:t xml:space="preserve">Технология строительного производства и охрана труда  - </w:t>
      </w:r>
      <w:proofErr w:type="spellStart"/>
      <w:proofErr w:type="gramStart"/>
      <w:r>
        <w:t>Изд</w:t>
      </w:r>
      <w:proofErr w:type="spellEnd"/>
      <w:proofErr w:type="gramEnd"/>
      <w:r>
        <w:t>: Архитектура –С , 2012</w:t>
      </w:r>
    </w:p>
    <w:p w:rsidR="00344BAC" w:rsidRDefault="00344BAC" w:rsidP="00344BAC">
      <w:pPr>
        <w:ind w:left="360"/>
        <w:rPr>
          <w:bCs/>
          <w:color w:val="FF0000"/>
          <w:u w:val="single"/>
        </w:rPr>
      </w:pPr>
    </w:p>
    <w:p w:rsidR="00344BAC" w:rsidRDefault="00344BAC" w:rsidP="00344BAC">
      <w:pPr>
        <w:ind w:left="360"/>
        <w:rPr>
          <w:bCs/>
        </w:rPr>
      </w:pPr>
      <w:r>
        <w:rPr>
          <w:bCs/>
          <w:u w:val="single"/>
        </w:rPr>
        <w:t>Отечественные журналы</w:t>
      </w:r>
      <w:r>
        <w:rPr>
          <w:bCs/>
        </w:rPr>
        <w:t>:</w:t>
      </w:r>
    </w:p>
    <w:p w:rsidR="00344BAC" w:rsidRDefault="00344BAC" w:rsidP="00344BAC">
      <w:pPr>
        <w:numPr>
          <w:ilvl w:val="0"/>
          <w:numId w:val="11"/>
        </w:numPr>
        <w:spacing w:after="0" w:line="240" w:lineRule="auto"/>
      </w:pPr>
      <w:r>
        <w:t>Охрана труда</w:t>
      </w:r>
    </w:p>
    <w:p w:rsidR="00344BAC" w:rsidRDefault="00344BAC" w:rsidP="00344BAC">
      <w:pPr>
        <w:numPr>
          <w:ilvl w:val="0"/>
          <w:numId w:val="11"/>
        </w:numPr>
        <w:spacing w:after="0" w:line="240" w:lineRule="auto"/>
      </w:pPr>
      <w:r>
        <w:t>Строительство. Новые технологии. Новое оборудование</w:t>
      </w:r>
    </w:p>
    <w:p w:rsidR="00344BAC" w:rsidRDefault="00344BAC" w:rsidP="00344BAC">
      <w:pPr>
        <w:numPr>
          <w:ilvl w:val="0"/>
          <w:numId w:val="11"/>
        </w:numPr>
        <w:spacing w:after="0" w:line="240" w:lineRule="auto"/>
        <w:rPr>
          <w:bCs/>
        </w:rPr>
      </w:pPr>
      <w:r>
        <w:rPr>
          <w:bCs/>
        </w:rPr>
        <w:t>Строительные материалы, оборудование, технологии XXI века</w:t>
      </w:r>
    </w:p>
    <w:p w:rsidR="00344BAC" w:rsidRDefault="00344BAC" w:rsidP="00344BAC">
      <w:pPr>
        <w:rPr>
          <w:bCs/>
        </w:rPr>
      </w:pPr>
    </w:p>
    <w:p w:rsidR="00344BAC" w:rsidRDefault="00344BAC" w:rsidP="00344BAC">
      <w:pPr>
        <w:ind w:left="180"/>
        <w:rPr>
          <w:bCs/>
        </w:rPr>
      </w:pPr>
      <w:r>
        <w:rPr>
          <w:b/>
          <w:bCs/>
        </w:rPr>
        <w:t>Интернет ресурсы</w:t>
      </w:r>
      <w:r>
        <w:rPr>
          <w:bCs/>
        </w:rPr>
        <w:t>.</w:t>
      </w:r>
    </w:p>
    <w:p w:rsidR="00344BAC" w:rsidRDefault="00344BAC" w:rsidP="00344BAC">
      <w:pPr>
        <w:numPr>
          <w:ilvl w:val="0"/>
          <w:numId w:val="11"/>
        </w:numPr>
        <w:spacing w:after="0" w:line="240" w:lineRule="auto"/>
        <w:rPr>
          <w:bCs/>
        </w:rPr>
      </w:pPr>
      <w:r>
        <w:rPr>
          <w:bCs/>
        </w:rPr>
        <w:t xml:space="preserve"> Блог о камне,  </w:t>
      </w:r>
      <w:hyperlink r:id="rId8" w:history="1">
        <w:r>
          <w:rPr>
            <w:rStyle w:val="a3"/>
            <w:bCs/>
          </w:rPr>
          <w:t>http://blogokamne.ru/</w:t>
        </w:r>
      </w:hyperlink>
    </w:p>
    <w:p w:rsidR="00344BAC" w:rsidRDefault="00344BAC" w:rsidP="00344BAC">
      <w:pPr>
        <w:numPr>
          <w:ilvl w:val="0"/>
          <w:numId w:val="11"/>
        </w:numPr>
        <w:spacing w:after="0" w:line="240" w:lineRule="auto"/>
        <w:rPr>
          <w:bCs/>
        </w:rPr>
      </w:pPr>
      <w:r>
        <w:rPr>
          <w:bCs/>
        </w:rPr>
        <w:t xml:space="preserve"> Строим домик ,</w:t>
      </w:r>
      <w:r>
        <w:t xml:space="preserve"> </w:t>
      </w:r>
      <w:r>
        <w:rPr>
          <w:bCs/>
        </w:rPr>
        <w:t>http://stroim-domik.ru/sbooks/book/55/</w:t>
      </w:r>
    </w:p>
    <w:p w:rsidR="00344BAC" w:rsidRDefault="00344BAC" w:rsidP="00344BAC">
      <w:pPr>
        <w:ind w:left="190" w:right="3536"/>
        <w:rPr>
          <w:szCs w:val="24"/>
        </w:rPr>
      </w:pPr>
      <w:r>
        <w:rPr>
          <w:szCs w:val="24"/>
        </w:rPr>
        <w:t xml:space="preserve"> </w:t>
      </w:r>
    </w:p>
    <w:p w:rsidR="00344BAC" w:rsidRDefault="00344BAC" w:rsidP="00344BAC">
      <w:pPr>
        <w:spacing w:after="48" w:line="240" w:lineRule="auto"/>
        <w:ind w:left="180" w:firstLine="0"/>
        <w:jc w:val="left"/>
        <w:rPr>
          <w:szCs w:val="24"/>
        </w:rPr>
      </w:pPr>
      <w:r>
        <w:rPr>
          <w:b/>
          <w:szCs w:val="24"/>
        </w:rPr>
        <w:t xml:space="preserve"> </w:t>
      </w:r>
    </w:p>
    <w:p w:rsidR="00344BAC" w:rsidRDefault="00344BAC" w:rsidP="00344BAC">
      <w:pPr>
        <w:spacing w:after="4" w:line="232" w:lineRule="auto"/>
        <w:ind w:left="150" w:right="-15"/>
        <w:jc w:val="center"/>
        <w:rPr>
          <w:szCs w:val="24"/>
        </w:rPr>
      </w:pPr>
      <w:r>
        <w:rPr>
          <w:b/>
          <w:szCs w:val="24"/>
        </w:rPr>
        <w:t xml:space="preserve">5. КОНТРОЛЬ И ОЦЕНКА РЕЗУЛЬТАТОВ ОСВОЕНИЯ УЧЕБНОЙ  ПРАКТИКИ </w:t>
      </w:r>
    </w:p>
    <w:p w:rsidR="00344BAC" w:rsidRDefault="00344BAC" w:rsidP="00344BAC">
      <w:pPr>
        <w:spacing w:after="42" w:line="240" w:lineRule="auto"/>
        <w:ind w:left="180" w:firstLine="0"/>
        <w:jc w:val="left"/>
        <w:rPr>
          <w:szCs w:val="24"/>
        </w:rPr>
      </w:pPr>
      <w:r>
        <w:rPr>
          <w:b/>
          <w:szCs w:val="24"/>
        </w:rPr>
        <w:t xml:space="preserve"> </w:t>
      </w:r>
      <w:r>
        <w:rPr>
          <w:b/>
          <w:szCs w:val="24"/>
        </w:rPr>
        <w:tab/>
        <w:t xml:space="preserve"> </w:t>
      </w:r>
    </w:p>
    <w:p w:rsidR="00344BAC" w:rsidRDefault="00344BAC" w:rsidP="00344BAC">
      <w:pPr>
        <w:ind w:left="180" w:firstLine="708"/>
        <w:rPr>
          <w:szCs w:val="24"/>
        </w:rPr>
      </w:pPr>
      <w:r>
        <w:rPr>
          <w:b/>
          <w:szCs w:val="24"/>
        </w:rPr>
        <w:t xml:space="preserve">Контроль и оценка </w:t>
      </w:r>
      <w:r>
        <w:rPr>
          <w:szCs w:val="24"/>
        </w:rPr>
        <w:t xml:space="preserve">результатов освоения производственной практики осуществляется руководителем в форме проверочных работ. </w:t>
      </w:r>
      <w:proofErr w:type="gramStart"/>
      <w:r>
        <w:rPr>
          <w:szCs w:val="24"/>
        </w:rPr>
        <w:t>По завершению практики обучающийся проходит квалификационные испытания, которые входят в квалификационный экзамен по профессиональному модулю.</w:t>
      </w:r>
      <w:proofErr w:type="gramEnd"/>
      <w:r>
        <w:rPr>
          <w:szCs w:val="24"/>
        </w:rPr>
        <w:t xml:space="preserve"> Содержание работы должно соответствовать определенному виду профессиональной деятельности, сложность работы должна соответствовать уровню ВД. Для проведения квалификационного экзамена формируется комиссия, в состав которой включаются представители ОУ и предприятия, результаты экзамена оформляются протоколом.  </w:t>
      </w:r>
    </w:p>
    <w:p w:rsidR="00344BAC" w:rsidRDefault="00344BAC" w:rsidP="00344BAC">
      <w:pPr>
        <w:ind w:left="190"/>
        <w:rPr>
          <w:szCs w:val="24"/>
        </w:rPr>
      </w:pPr>
      <w:r>
        <w:rPr>
          <w:szCs w:val="24"/>
        </w:rPr>
        <w:t xml:space="preserve"> Результаты сдачи квалификационного экзамена по профессиональному модулю – </w:t>
      </w:r>
      <w:proofErr w:type="gramStart"/>
      <w:r>
        <w:rPr>
          <w:szCs w:val="24"/>
        </w:rPr>
        <w:t>освоен</w:t>
      </w:r>
      <w:proofErr w:type="gramEnd"/>
      <w:r>
        <w:rPr>
          <w:szCs w:val="24"/>
        </w:rPr>
        <w:t xml:space="preserve">/не освоен ВД. </w:t>
      </w:r>
    </w:p>
    <w:p w:rsidR="00344BAC" w:rsidRDefault="00344BAC" w:rsidP="00344BAC">
      <w:pPr>
        <w:spacing w:after="4" w:line="232" w:lineRule="auto"/>
        <w:ind w:left="150" w:right="-15"/>
        <w:jc w:val="center"/>
        <w:rPr>
          <w:b/>
          <w:szCs w:val="24"/>
        </w:rPr>
      </w:pPr>
    </w:p>
    <w:p w:rsidR="00344BAC" w:rsidRDefault="00344BAC" w:rsidP="00344BAC">
      <w:pPr>
        <w:spacing w:after="4" w:line="232" w:lineRule="auto"/>
        <w:ind w:left="150" w:right="-15"/>
        <w:jc w:val="center"/>
        <w:rPr>
          <w:b/>
          <w:szCs w:val="24"/>
        </w:rPr>
      </w:pPr>
      <w:r>
        <w:rPr>
          <w:b/>
          <w:szCs w:val="24"/>
        </w:rPr>
        <w:t xml:space="preserve">Профессиональные компетенции </w:t>
      </w:r>
    </w:p>
    <w:p w:rsidR="00344BAC" w:rsidRDefault="00344BAC" w:rsidP="00344BAC">
      <w:pPr>
        <w:spacing w:after="4" w:line="232" w:lineRule="auto"/>
        <w:ind w:left="150" w:right="-15"/>
        <w:jc w:val="center"/>
        <w:rPr>
          <w:szCs w:val="24"/>
        </w:rPr>
      </w:pPr>
    </w:p>
    <w:tbl>
      <w:tblPr>
        <w:tblStyle w:val="TableGrid"/>
        <w:tblW w:w="9302" w:type="dxa"/>
        <w:tblInd w:w="180" w:type="dxa"/>
        <w:tblCellMar>
          <w:left w:w="106" w:type="dxa"/>
          <w:right w:w="115" w:type="dxa"/>
        </w:tblCellMar>
        <w:tblLook w:val="04A0" w:firstRow="1" w:lastRow="0" w:firstColumn="1" w:lastColumn="0" w:noHBand="0" w:noVBand="1"/>
      </w:tblPr>
      <w:tblGrid>
        <w:gridCol w:w="994"/>
        <w:gridCol w:w="4155"/>
        <w:gridCol w:w="4153"/>
      </w:tblGrid>
      <w:tr w:rsidR="00344BAC" w:rsidTr="00344BAC">
        <w:trPr>
          <w:trHeight w:val="677"/>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 xml:space="preserve">Код  </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2" w:firstLine="0"/>
              <w:jc w:val="left"/>
              <w:rPr>
                <w:szCs w:val="24"/>
                <w:lang w:eastAsia="en-US"/>
              </w:rPr>
            </w:pPr>
            <w:r>
              <w:rPr>
                <w:szCs w:val="24"/>
                <w:lang w:eastAsia="en-US"/>
              </w:rPr>
              <w:t xml:space="preserve">Наименование результата </w:t>
            </w:r>
            <w:proofErr w:type="gramStart"/>
            <w:r>
              <w:rPr>
                <w:szCs w:val="24"/>
                <w:lang w:eastAsia="en-US"/>
              </w:rPr>
              <w:t>обучения по специальности</w:t>
            </w:r>
            <w:proofErr w:type="gramEnd"/>
            <w:r>
              <w:rPr>
                <w:szCs w:val="24"/>
                <w:lang w:eastAsia="en-US"/>
              </w:rPr>
              <w:t xml:space="preserve"> /профессии </w:t>
            </w:r>
          </w:p>
        </w:tc>
        <w:tc>
          <w:tcPr>
            <w:tcW w:w="4153"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 xml:space="preserve">Формы и методы контроля и оценки результатов обучения </w:t>
            </w:r>
          </w:p>
        </w:tc>
      </w:tr>
      <w:tr w:rsidR="00344BAC" w:rsidTr="00344BAC">
        <w:trPr>
          <w:trHeight w:val="854"/>
        </w:trPr>
        <w:tc>
          <w:tcPr>
            <w:tcW w:w="994" w:type="dxa"/>
            <w:tcBorders>
              <w:top w:val="single" w:sz="4" w:space="0" w:color="000000"/>
              <w:left w:val="single" w:sz="4" w:space="0" w:color="000000"/>
              <w:bottom w:val="nil"/>
              <w:right w:val="single" w:sz="4" w:space="0" w:color="000000"/>
            </w:tcBorders>
            <w:vAlign w:val="bottom"/>
            <w:hideMark/>
          </w:tcPr>
          <w:p w:rsidR="00344BAC" w:rsidRDefault="00344BAC">
            <w:pPr>
              <w:spacing w:after="0" w:line="276" w:lineRule="auto"/>
              <w:ind w:left="0" w:firstLine="0"/>
              <w:jc w:val="left"/>
              <w:rPr>
                <w:szCs w:val="24"/>
                <w:lang w:eastAsia="en-US"/>
              </w:rPr>
            </w:pPr>
            <w:r>
              <w:rPr>
                <w:szCs w:val="24"/>
                <w:lang w:eastAsia="en-US"/>
              </w:rPr>
              <w:t xml:space="preserve">ПК 1.1. </w:t>
            </w:r>
          </w:p>
        </w:tc>
        <w:tc>
          <w:tcPr>
            <w:tcW w:w="4155" w:type="dxa"/>
            <w:tcBorders>
              <w:top w:val="single" w:sz="4" w:space="0" w:color="000000"/>
              <w:left w:val="single" w:sz="4" w:space="0" w:color="000000"/>
              <w:bottom w:val="nil"/>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Выполнять подготовительные работы при производстве каменных работ</w:t>
            </w:r>
          </w:p>
        </w:tc>
        <w:tc>
          <w:tcPr>
            <w:tcW w:w="4153" w:type="dxa"/>
            <w:tcBorders>
              <w:top w:val="single" w:sz="4" w:space="0" w:color="000000"/>
              <w:left w:val="single" w:sz="4" w:space="0" w:color="000000"/>
              <w:bottom w:val="nil"/>
              <w:right w:val="single" w:sz="4" w:space="0" w:color="000000"/>
            </w:tcBorders>
          </w:tcPr>
          <w:p w:rsidR="00344BAC" w:rsidRDefault="00344BAC">
            <w:pPr>
              <w:spacing w:after="0" w:line="276" w:lineRule="auto"/>
              <w:ind w:left="0" w:firstLine="0"/>
              <w:jc w:val="left"/>
              <w:rPr>
                <w:szCs w:val="24"/>
                <w:lang w:eastAsia="en-US"/>
              </w:rPr>
            </w:pPr>
          </w:p>
        </w:tc>
      </w:tr>
      <w:tr w:rsidR="00344BAC" w:rsidTr="00344BAC">
        <w:trPr>
          <w:trHeight w:val="69"/>
        </w:trPr>
        <w:tc>
          <w:tcPr>
            <w:tcW w:w="994" w:type="dxa"/>
            <w:tcBorders>
              <w:top w:val="nil"/>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4155" w:type="dxa"/>
            <w:tcBorders>
              <w:top w:val="nil"/>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i/>
                <w:szCs w:val="24"/>
                <w:lang w:eastAsia="en-US"/>
              </w:rPr>
              <w:t xml:space="preserve"> </w:t>
            </w:r>
          </w:p>
        </w:tc>
        <w:tc>
          <w:tcPr>
            <w:tcW w:w="4153" w:type="dxa"/>
            <w:vMerge w:val="restart"/>
            <w:tcBorders>
              <w:top w:val="nil"/>
              <w:left w:val="single" w:sz="4" w:space="0" w:color="000000"/>
              <w:bottom w:val="nil"/>
              <w:right w:val="single" w:sz="4" w:space="0" w:color="000000"/>
            </w:tcBorders>
            <w:hideMark/>
          </w:tcPr>
          <w:p w:rsidR="00344BAC" w:rsidRDefault="00344BAC">
            <w:pPr>
              <w:spacing w:after="0" w:line="240" w:lineRule="auto"/>
              <w:ind w:left="0" w:firstLine="0"/>
              <w:jc w:val="left"/>
              <w:rPr>
                <w:szCs w:val="24"/>
                <w:lang w:eastAsia="en-US"/>
              </w:rPr>
            </w:pPr>
            <w:r>
              <w:rPr>
                <w:szCs w:val="24"/>
                <w:lang w:eastAsia="en-US"/>
              </w:rPr>
              <w:t xml:space="preserve">Практические работы </w:t>
            </w:r>
          </w:p>
          <w:p w:rsidR="00344BAC" w:rsidRDefault="00344BAC">
            <w:pPr>
              <w:spacing w:after="44" w:line="240" w:lineRule="auto"/>
              <w:ind w:left="0" w:firstLine="0"/>
              <w:jc w:val="left"/>
              <w:rPr>
                <w:szCs w:val="24"/>
                <w:lang w:eastAsia="en-US"/>
              </w:rPr>
            </w:pPr>
            <w:r>
              <w:rPr>
                <w:szCs w:val="24"/>
                <w:lang w:eastAsia="en-US"/>
              </w:rPr>
              <w:t xml:space="preserve"> </w:t>
            </w:r>
          </w:p>
          <w:p w:rsidR="00344BAC" w:rsidRDefault="00344BAC">
            <w:pPr>
              <w:spacing w:after="0" w:line="240" w:lineRule="auto"/>
              <w:ind w:left="0" w:firstLine="0"/>
              <w:jc w:val="left"/>
              <w:rPr>
                <w:szCs w:val="24"/>
                <w:lang w:eastAsia="en-US"/>
              </w:rPr>
            </w:pPr>
            <w:r>
              <w:rPr>
                <w:szCs w:val="24"/>
                <w:lang w:eastAsia="en-US"/>
              </w:rPr>
              <w:t xml:space="preserve">Отчет по практике </w:t>
            </w:r>
          </w:p>
          <w:p w:rsidR="00344BAC" w:rsidRDefault="00344BAC">
            <w:pPr>
              <w:spacing w:after="42" w:line="240" w:lineRule="auto"/>
              <w:ind w:left="0" w:firstLine="0"/>
              <w:jc w:val="left"/>
              <w:rPr>
                <w:szCs w:val="24"/>
                <w:lang w:eastAsia="en-US"/>
              </w:rPr>
            </w:pPr>
            <w:r>
              <w:rPr>
                <w:szCs w:val="24"/>
                <w:lang w:eastAsia="en-US"/>
              </w:rPr>
              <w:t xml:space="preserve"> </w:t>
            </w:r>
          </w:p>
          <w:p w:rsidR="00344BAC" w:rsidRDefault="00344BAC">
            <w:pPr>
              <w:spacing w:after="0" w:line="240" w:lineRule="auto"/>
              <w:ind w:left="0" w:firstLine="0"/>
              <w:jc w:val="left"/>
              <w:rPr>
                <w:szCs w:val="24"/>
                <w:lang w:eastAsia="en-US"/>
              </w:rPr>
            </w:pPr>
            <w:r>
              <w:rPr>
                <w:szCs w:val="24"/>
                <w:lang w:eastAsia="en-US"/>
              </w:rPr>
              <w:t xml:space="preserve">Зачет  </w:t>
            </w:r>
          </w:p>
          <w:p w:rsidR="00344BAC" w:rsidRDefault="00344BAC">
            <w:pPr>
              <w:spacing w:after="0" w:line="276" w:lineRule="auto"/>
              <w:ind w:left="0" w:firstLine="0"/>
              <w:jc w:val="left"/>
              <w:rPr>
                <w:szCs w:val="24"/>
                <w:lang w:eastAsia="en-US"/>
              </w:rPr>
            </w:pPr>
            <w:r>
              <w:rPr>
                <w:szCs w:val="24"/>
                <w:lang w:eastAsia="en-US"/>
              </w:rPr>
              <w:t xml:space="preserve"> </w:t>
            </w:r>
          </w:p>
        </w:tc>
      </w:tr>
      <w:tr w:rsidR="00344BAC" w:rsidTr="00344BAC">
        <w:trPr>
          <w:trHeight w:val="595"/>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 xml:space="preserve">ПК 1.2. </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57" w:firstLine="0"/>
              <w:jc w:val="left"/>
              <w:rPr>
                <w:szCs w:val="24"/>
                <w:lang w:eastAsia="en-US"/>
              </w:rPr>
            </w:pPr>
            <w:r>
              <w:rPr>
                <w:szCs w:val="24"/>
                <w:lang w:eastAsia="en-US"/>
              </w:rPr>
              <w:t>Производить общие каменные работы различной сложности.</w:t>
            </w:r>
          </w:p>
        </w:tc>
        <w:tc>
          <w:tcPr>
            <w:tcW w:w="0" w:type="auto"/>
            <w:vMerge/>
            <w:tcBorders>
              <w:top w:val="nil"/>
              <w:left w:val="single" w:sz="4" w:space="0" w:color="000000"/>
              <w:bottom w:val="nil"/>
              <w:right w:val="single" w:sz="4" w:space="0" w:color="000000"/>
            </w:tcBorders>
            <w:vAlign w:val="center"/>
            <w:hideMark/>
          </w:tcPr>
          <w:p w:rsidR="00344BAC" w:rsidRDefault="00344BAC">
            <w:pPr>
              <w:spacing w:after="0" w:line="240" w:lineRule="auto"/>
              <w:ind w:left="0" w:firstLine="0"/>
              <w:jc w:val="left"/>
              <w:rPr>
                <w:szCs w:val="24"/>
                <w:lang w:eastAsia="en-US"/>
              </w:rPr>
            </w:pPr>
          </w:p>
        </w:tc>
      </w:tr>
      <w:tr w:rsidR="00344BAC" w:rsidTr="00344BAC">
        <w:trPr>
          <w:trHeight w:val="838"/>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 xml:space="preserve">ПК 1.3 </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Выполнять архитектурные элементы из кирпича и камня.</w:t>
            </w:r>
          </w:p>
        </w:tc>
        <w:tc>
          <w:tcPr>
            <w:tcW w:w="0" w:type="auto"/>
            <w:vMerge/>
            <w:tcBorders>
              <w:top w:val="nil"/>
              <w:left w:val="single" w:sz="4" w:space="0" w:color="000000"/>
              <w:bottom w:val="nil"/>
              <w:right w:val="single" w:sz="4" w:space="0" w:color="000000"/>
            </w:tcBorders>
            <w:vAlign w:val="center"/>
            <w:hideMark/>
          </w:tcPr>
          <w:p w:rsidR="00344BAC" w:rsidRDefault="00344BAC">
            <w:pPr>
              <w:spacing w:after="0" w:line="240" w:lineRule="auto"/>
              <w:ind w:left="0" w:firstLine="0"/>
              <w:jc w:val="left"/>
              <w:rPr>
                <w:szCs w:val="24"/>
                <w:lang w:eastAsia="en-US"/>
              </w:rPr>
            </w:pP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 xml:space="preserve">ПК 1.4. </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Выполнять монтажные работы при возведении кирпичной кладки</w:t>
            </w:r>
          </w:p>
        </w:tc>
        <w:tc>
          <w:tcPr>
            <w:tcW w:w="0" w:type="auto"/>
            <w:vMerge/>
            <w:tcBorders>
              <w:top w:val="nil"/>
              <w:left w:val="single" w:sz="4" w:space="0" w:color="000000"/>
              <w:bottom w:val="nil"/>
              <w:right w:val="single" w:sz="4" w:space="0" w:color="000000"/>
            </w:tcBorders>
            <w:vAlign w:val="center"/>
            <w:hideMark/>
          </w:tcPr>
          <w:p w:rsidR="00344BAC" w:rsidRDefault="00344BAC">
            <w:pPr>
              <w:spacing w:after="0" w:line="240" w:lineRule="auto"/>
              <w:ind w:left="0" w:firstLine="0"/>
              <w:jc w:val="left"/>
              <w:rPr>
                <w:szCs w:val="24"/>
                <w:lang w:eastAsia="en-US"/>
              </w:rPr>
            </w:pP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ПК 1.5</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Производить гидроизоляционные работы при в</w:t>
            </w:r>
            <w:r>
              <w:rPr>
                <w:lang w:eastAsia="en-US"/>
              </w:rPr>
              <w:t>ыполнении каменной кладки</w:t>
            </w:r>
          </w:p>
        </w:tc>
        <w:tc>
          <w:tcPr>
            <w:tcW w:w="0" w:type="auto"/>
            <w:tcBorders>
              <w:top w:val="nil"/>
              <w:left w:val="single" w:sz="4" w:space="0" w:color="000000"/>
              <w:bottom w:val="nil"/>
              <w:right w:val="single" w:sz="4" w:space="0" w:color="000000"/>
            </w:tcBorders>
          </w:tcPr>
          <w:p w:rsidR="00344BAC" w:rsidRDefault="00344BAC">
            <w:pPr>
              <w:spacing w:after="0" w:line="276" w:lineRule="auto"/>
              <w:ind w:left="0" w:firstLine="0"/>
              <w:jc w:val="left"/>
              <w:rPr>
                <w:szCs w:val="24"/>
                <w:lang w:eastAsia="en-US"/>
              </w:rPr>
            </w:pP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ПК 1.6</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Контролировать качество каменных работ</w:t>
            </w:r>
          </w:p>
        </w:tc>
        <w:tc>
          <w:tcPr>
            <w:tcW w:w="0" w:type="auto"/>
            <w:tcBorders>
              <w:top w:val="nil"/>
              <w:left w:val="single" w:sz="4" w:space="0" w:color="000000"/>
              <w:bottom w:val="nil"/>
              <w:right w:val="single" w:sz="4" w:space="0" w:color="000000"/>
            </w:tcBorders>
          </w:tcPr>
          <w:p w:rsidR="00344BAC" w:rsidRDefault="00344BAC">
            <w:pPr>
              <w:spacing w:after="0" w:line="276" w:lineRule="auto"/>
              <w:ind w:left="0" w:firstLine="0"/>
              <w:jc w:val="left"/>
              <w:rPr>
                <w:szCs w:val="24"/>
                <w:lang w:eastAsia="en-US"/>
              </w:rPr>
            </w:pP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ПК 1.7</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Выполнять ремонт каменных конструкций</w:t>
            </w:r>
          </w:p>
        </w:tc>
        <w:tc>
          <w:tcPr>
            <w:tcW w:w="0" w:type="auto"/>
            <w:tcBorders>
              <w:top w:val="nil"/>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r>
    </w:tbl>
    <w:p w:rsidR="00344BAC" w:rsidRDefault="00344BAC" w:rsidP="00344BAC">
      <w:pPr>
        <w:spacing w:after="4" w:line="232" w:lineRule="auto"/>
        <w:ind w:left="150" w:right="-15"/>
        <w:jc w:val="center"/>
        <w:rPr>
          <w:b/>
          <w:szCs w:val="24"/>
        </w:rPr>
      </w:pPr>
    </w:p>
    <w:p w:rsidR="00344BAC" w:rsidRDefault="00344BAC" w:rsidP="00344BAC">
      <w:pPr>
        <w:spacing w:after="4" w:line="232" w:lineRule="auto"/>
        <w:ind w:left="150" w:right="-15"/>
        <w:jc w:val="center"/>
        <w:rPr>
          <w:b/>
          <w:szCs w:val="24"/>
        </w:rPr>
      </w:pPr>
    </w:p>
    <w:p w:rsidR="00344BAC" w:rsidRDefault="00344BAC" w:rsidP="00344BAC">
      <w:pPr>
        <w:spacing w:after="4" w:line="232" w:lineRule="auto"/>
        <w:ind w:left="150" w:right="-15"/>
        <w:jc w:val="center"/>
        <w:rPr>
          <w:b/>
          <w:szCs w:val="24"/>
        </w:rPr>
      </w:pPr>
    </w:p>
    <w:p w:rsidR="00344BAC" w:rsidRDefault="00344BAC" w:rsidP="00344BAC">
      <w:pPr>
        <w:spacing w:after="4"/>
        <w:ind w:left="150" w:right="-15"/>
        <w:jc w:val="center"/>
        <w:rPr>
          <w:b/>
        </w:rPr>
      </w:pPr>
      <w:r>
        <w:rPr>
          <w:b/>
        </w:rPr>
        <w:t xml:space="preserve">Общие компетенции </w:t>
      </w:r>
    </w:p>
    <w:p w:rsidR="00344BAC" w:rsidRDefault="00344BAC" w:rsidP="00344BAC">
      <w:pPr>
        <w:spacing w:after="4"/>
        <w:ind w:left="150" w:right="-15"/>
        <w:jc w:val="center"/>
      </w:pPr>
    </w:p>
    <w:tbl>
      <w:tblPr>
        <w:tblStyle w:val="TableGrid"/>
        <w:tblW w:w="9333" w:type="dxa"/>
        <w:tblInd w:w="180" w:type="dxa"/>
        <w:tblCellMar>
          <w:left w:w="106" w:type="dxa"/>
          <w:right w:w="115" w:type="dxa"/>
        </w:tblCellMar>
        <w:tblLook w:val="04A0" w:firstRow="1" w:lastRow="0" w:firstColumn="1" w:lastColumn="0" w:noHBand="0" w:noVBand="1"/>
      </w:tblPr>
      <w:tblGrid>
        <w:gridCol w:w="994"/>
        <w:gridCol w:w="4170"/>
        <w:gridCol w:w="4169"/>
      </w:tblGrid>
      <w:tr w:rsidR="00344BAC" w:rsidTr="00344BAC">
        <w:trPr>
          <w:trHeight w:val="653"/>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ind w:left="2"/>
              <w:rPr>
                <w:lang w:eastAsia="en-US"/>
              </w:rPr>
            </w:pPr>
            <w:r>
              <w:rPr>
                <w:lang w:eastAsia="en-US"/>
              </w:rPr>
              <w:t xml:space="preserve">Код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Наименование результата </w:t>
            </w:r>
            <w:proofErr w:type="gramStart"/>
            <w:r>
              <w:rPr>
                <w:lang w:eastAsia="en-US"/>
              </w:rPr>
              <w:t>обучения по специальности</w:t>
            </w:r>
            <w:proofErr w:type="gramEnd"/>
            <w:r>
              <w:rPr>
                <w:lang w:eastAsia="en-US"/>
              </w:rPr>
              <w:t xml:space="preserve"> /профессии.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Формы и методы контроля и оценки результатов обучения </w:t>
            </w:r>
          </w:p>
        </w:tc>
      </w:tr>
      <w:tr w:rsidR="00344BAC" w:rsidTr="00344BAC">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1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Понимать сущность и социальную значимость своей будущей профессии, проявлять к ней устойчивый интерес.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Текущий контроль, промежуточная и итоговая государственная аттестация </w:t>
            </w:r>
          </w:p>
        </w:tc>
      </w:tr>
      <w:tr w:rsidR="00344BAC" w:rsidTr="00344BAC">
        <w:trPr>
          <w:trHeight w:val="838"/>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2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применению методов и способов решения профессиональных задач в </w:t>
            </w:r>
            <w:proofErr w:type="gramStart"/>
            <w:r>
              <w:rPr>
                <w:lang w:eastAsia="en-US"/>
              </w:rPr>
              <w:t xml:space="preserve">об </w:t>
            </w:r>
            <w:proofErr w:type="spellStart"/>
            <w:r>
              <w:rPr>
                <w:lang w:eastAsia="en-US"/>
              </w:rPr>
              <w:t>разовательном</w:t>
            </w:r>
            <w:proofErr w:type="spellEnd"/>
            <w:proofErr w:type="gramEnd"/>
            <w:r>
              <w:rPr>
                <w:lang w:eastAsia="en-US"/>
              </w:rPr>
              <w:t xml:space="preserve"> процессе </w:t>
            </w:r>
          </w:p>
        </w:tc>
      </w:tr>
      <w:tr w:rsidR="00344BAC" w:rsidTr="00344BAC">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3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Решать проблемы, оценивать риски и принимать решения в нестандартных ситуациях.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принятию стандартных и нестандартных решений в образовательном процессе. </w:t>
            </w:r>
          </w:p>
        </w:tc>
      </w:tr>
      <w:tr w:rsidR="00344BAC" w:rsidTr="00344BAC">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4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поиску и обработке информации в образовательном процессе </w:t>
            </w:r>
          </w:p>
        </w:tc>
      </w:tr>
      <w:tr w:rsidR="00344BAC" w:rsidTr="00344BAC">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lastRenderedPageBreak/>
              <w:t>ОК</w:t>
            </w:r>
            <w:proofErr w:type="gramEnd"/>
            <w:r>
              <w:rPr>
                <w:lang w:eastAsia="en-US"/>
              </w:rPr>
              <w:t xml:space="preserve"> 5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Использовать </w:t>
            </w:r>
            <w:proofErr w:type="spellStart"/>
            <w:r>
              <w:rPr>
                <w:lang w:eastAsia="en-US"/>
              </w:rPr>
              <w:t>информационнокоммуникационные</w:t>
            </w:r>
            <w:proofErr w:type="spellEnd"/>
            <w:r>
              <w:rPr>
                <w:lang w:eastAsia="en-US"/>
              </w:rPr>
              <w:t xml:space="preserve"> технологии для совершенствования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поиску и обработке информации в образовательном процессе </w:t>
            </w:r>
          </w:p>
        </w:tc>
      </w:tr>
      <w:tr w:rsidR="00344BAC" w:rsidTr="00344BAC">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6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Работать в коллективе и команде, обеспечивать ее сплочение, эффективно общаться с коллегами, руководством, потребителями.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взаимодействию в коллективе в образовательном процессе. </w:t>
            </w:r>
          </w:p>
        </w:tc>
      </w:tr>
      <w:tr w:rsidR="00344BAC" w:rsidTr="00344BAC">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7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ответственности за работу команды в образовательном процессе. </w:t>
            </w:r>
          </w:p>
        </w:tc>
      </w:tr>
      <w:tr w:rsidR="00344BAC" w:rsidTr="00344BAC">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8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самообразованию в образовательном процессе. </w:t>
            </w: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9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Быть готовым к смене технологий в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освоению новых технологий в образовательном процессе. </w:t>
            </w: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10</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Пользоваться профессиональной документацией на государственном и иностранном языках;</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Наблюдение и оценка способности к поиску и обработке информации в образовательном процессе</w:t>
            </w: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11</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Использовать знания по финансовой грамотности, планировать предпринимательскую деятельность.</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Наблюдение и оценка способности к поиску и обработке информации в образовательном процессе</w:t>
            </w:r>
          </w:p>
        </w:tc>
      </w:tr>
    </w:tbl>
    <w:p w:rsidR="00344BAC" w:rsidRDefault="00344BAC" w:rsidP="00344BAC">
      <w:pPr>
        <w:spacing w:after="4" w:line="232" w:lineRule="auto"/>
        <w:ind w:left="0" w:right="-15" w:firstLine="0"/>
        <w:rPr>
          <w:szCs w:val="24"/>
        </w:rPr>
      </w:pPr>
    </w:p>
    <w:p w:rsidR="00344BAC" w:rsidRDefault="00344BAC" w:rsidP="00344BAC"/>
    <w:p w:rsidR="008B77F9" w:rsidRDefault="008B77F9"/>
    <w:sectPr w:rsidR="008B77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000000D"/>
    <w:multiLevelType w:val="multilevel"/>
    <w:tmpl w:val="0000000C"/>
    <w:lvl w:ilvl="0">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nsid w:val="04637561"/>
    <w:multiLevelType w:val="hybridMultilevel"/>
    <w:tmpl w:val="BB12554A"/>
    <w:lvl w:ilvl="0" w:tplc="641A950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06061BB"/>
    <w:multiLevelType w:val="hybridMultilevel"/>
    <w:tmpl w:val="5A725DB4"/>
    <w:lvl w:ilvl="0" w:tplc="52ECB414">
      <w:start w:val="1"/>
      <w:numFmt w:val="decimal"/>
      <w:lvlText w:val="%1."/>
      <w:lvlJc w:val="left"/>
      <w:pPr>
        <w:ind w:left="928" w:hanging="360"/>
      </w:pPr>
      <w:rPr>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4">
    <w:nsid w:val="204811FA"/>
    <w:multiLevelType w:val="hybridMultilevel"/>
    <w:tmpl w:val="9B56AECC"/>
    <w:lvl w:ilvl="0" w:tplc="7DE0A1C8">
      <w:numFmt w:val="bullet"/>
      <w:lvlText w:val="–"/>
      <w:lvlJc w:val="left"/>
      <w:pPr>
        <w:tabs>
          <w:tab w:val="num" w:pos="540"/>
        </w:tabs>
        <w:ind w:left="54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0DC4EC4"/>
    <w:multiLevelType w:val="multilevel"/>
    <w:tmpl w:val="EEB8AA18"/>
    <w:lvl w:ilvl="0">
      <w:start w:val="3"/>
      <w:numFmt w:val="decimal"/>
      <w:pStyle w:val="1"/>
      <w:lvlText w:val="%1"/>
      <w:lvlJc w:val="left"/>
      <w:pPr>
        <w:ind w:left="7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1">
      <w:start w:val="1"/>
      <w:numFmt w:val="decimal"/>
      <w:pStyle w:val="2"/>
      <w:lvlText w:val="%1.%2"/>
      <w:lvlJc w:val="left"/>
      <w:pPr>
        <w:ind w:left="7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2">
      <w:start w:val="1"/>
      <w:numFmt w:val="lowerRoman"/>
      <w:lvlText w:val="%3"/>
      <w:lvlJc w:val="left"/>
      <w:pPr>
        <w:ind w:left="179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3">
      <w:start w:val="1"/>
      <w:numFmt w:val="decimal"/>
      <w:lvlText w:val="%4"/>
      <w:lvlJc w:val="left"/>
      <w:pPr>
        <w:ind w:left="25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4">
      <w:start w:val="1"/>
      <w:numFmt w:val="lowerLetter"/>
      <w:lvlText w:val="%5"/>
      <w:lvlJc w:val="left"/>
      <w:pPr>
        <w:ind w:left="323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5">
      <w:start w:val="1"/>
      <w:numFmt w:val="lowerRoman"/>
      <w:lvlText w:val="%6"/>
      <w:lvlJc w:val="left"/>
      <w:pPr>
        <w:ind w:left="395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6">
      <w:start w:val="1"/>
      <w:numFmt w:val="decimal"/>
      <w:lvlText w:val="%7"/>
      <w:lvlJc w:val="left"/>
      <w:pPr>
        <w:ind w:left="467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7">
      <w:start w:val="1"/>
      <w:numFmt w:val="lowerLetter"/>
      <w:lvlText w:val="%8"/>
      <w:lvlJc w:val="left"/>
      <w:pPr>
        <w:ind w:left="539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8">
      <w:start w:val="1"/>
      <w:numFmt w:val="lowerRoman"/>
      <w:lvlText w:val="%9"/>
      <w:lvlJc w:val="left"/>
      <w:pPr>
        <w:ind w:left="61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abstractNum>
  <w:abstractNum w:abstractNumId="6">
    <w:nsid w:val="32053000"/>
    <w:multiLevelType w:val="hybridMultilevel"/>
    <w:tmpl w:val="FCEA5478"/>
    <w:lvl w:ilvl="0" w:tplc="D8EC786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7904C33"/>
    <w:multiLevelType w:val="hybridMultilevel"/>
    <w:tmpl w:val="0F381BAC"/>
    <w:lvl w:ilvl="0" w:tplc="D5105BD2">
      <w:start w:val="1"/>
      <w:numFmt w:val="decimal"/>
      <w:lvlText w:val="%1."/>
      <w:lvlJc w:val="left"/>
      <w:pPr>
        <w:ind w:left="81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E407DCE">
      <w:start w:val="1"/>
      <w:numFmt w:val="lowerLetter"/>
      <w:lvlText w:val="%2"/>
      <w:lvlJc w:val="left"/>
      <w:pPr>
        <w:ind w:left="15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7DABDF0">
      <w:start w:val="1"/>
      <w:numFmt w:val="lowerRoman"/>
      <w:lvlText w:val="%3"/>
      <w:lvlJc w:val="left"/>
      <w:pPr>
        <w:ind w:left="22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2BAE0170">
      <w:start w:val="1"/>
      <w:numFmt w:val="decimal"/>
      <w:lvlText w:val="%4"/>
      <w:lvlJc w:val="left"/>
      <w:pPr>
        <w:ind w:left="29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8BC9576">
      <w:start w:val="1"/>
      <w:numFmt w:val="lowerLetter"/>
      <w:lvlText w:val="%5"/>
      <w:lvlJc w:val="left"/>
      <w:pPr>
        <w:ind w:left="36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6456C344">
      <w:start w:val="1"/>
      <w:numFmt w:val="lowerRoman"/>
      <w:lvlText w:val="%6"/>
      <w:lvlJc w:val="left"/>
      <w:pPr>
        <w:ind w:left="43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CAA9EBC">
      <w:start w:val="1"/>
      <w:numFmt w:val="decimal"/>
      <w:lvlText w:val="%7"/>
      <w:lvlJc w:val="left"/>
      <w:pPr>
        <w:ind w:left="51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104DC9A">
      <w:start w:val="1"/>
      <w:numFmt w:val="lowerLetter"/>
      <w:lvlText w:val="%8"/>
      <w:lvlJc w:val="left"/>
      <w:pPr>
        <w:ind w:left="58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85989B56">
      <w:start w:val="1"/>
      <w:numFmt w:val="lowerRoman"/>
      <w:lvlText w:val="%9"/>
      <w:lvlJc w:val="left"/>
      <w:pPr>
        <w:ind w:left="65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8">
    <w:nsid w:val="37EE5A78"/>
    <w:multiLevelType w:val="hybridMultilevel"/>
    <w:tmpl w:val="A3D84682"/>
    <w:lvl w:ilvl="0" w:tplc="641A950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8B05B46"/>
    <w:multiLevelType w:val="hybridMultilevel"/>
    <w:tmpl w:val="C9A423F4"/>
    <w:lvl w:ilvl="0" w:tplc="641A950A">
      <w:start w:val="1"/>
      <w:numFmt w:val="bullet"/>
      <w:lvlText w:val=""/>
      <w:lvlJc w:val="left"/>
      <w:pPr>
        <w:ind w:left="720" w:hanging="360"/>
      </w:pPr>
      <w:rPr>
        <w:rFonts w:ascii="Symbol" w:hAnsi="Symbol" w:hint="default"/>
        <w:color w:val="auto"/>
      </w:rPr>
    </w:lvl>
    <w:lvl w:ilvl="1" w:tplc="641A950A">
      <w:start w:val="1"/>
      <w:numFmt w:val="bullet"/>
      <w:lvlText w:val=""/>
      <w:lvlJc w:val="left"/>
      <w:pPr>
        <w:ind w:left="1440" w:hanging="360"/>
      </w:pPr>
      <w:rPr>
        <w:rFonts w:ascii="Symbol" w:hAnsi="Symbol" w:hint="default"/>
        <w:color w:val="auto"/>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9A2189F"/>
    <w:multiLevelType w:val="hybridMultilevel"/>
    <w:tmpl w:val="3F30852E"/>
    <w:lvl w:ilvl="0" w:tplc="7562C5C8">
      <w:start w:val="3"/>
      <w:numFmt w:val="bullet"/>
      <w:lvlText w:val="-"/>
      <w:lvlJc w:val="left"/>
      <w:pPr>
        <w:tabs>
          <w:tab w:val="num" w:pos="1004"/>
        </w:tabs>
        <w:ind w:left="1004"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1">
    <w:nsid w:val="4BFB32A4"/>
    <w:multiLevelType w:val="hybridMultilevel"/>
    <w:tmpl w:val="078C08DE"/>
    <w:lvl w:ilvl="0" w:tplc="988CA89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5445162D"/>
    <w:multiLevelType w:val="hybridMultilevel"/>
    <w:tmpl w:val="14BCC4C8"/>
    <w:lvl w:ilvl="0" w:tplc="C39A8D7A">
      <w:start w:val="1"/>
      <w:numFmt w:val="decimal"/>
      <w:lvlText w:val="%1."/>
      <w:lvlJc w:val="left"/>
      <w:pPr>
        <w:ind w:left="786" w:hanging="360"/>
      </w:pPr>
      <w:rPr>
        <w:strike w:val="0"/>
        <w:dstrike w:val="0"/>
        <w:color w:val="000000"/>
        <w:u w:val="none" w:color="000000"/>
        <w:effect w:val="none"/>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3">
    <w:nsid w:val="5BCA274B"/>
    <w:multiLevelType w:val="hybridMultilevel"/>
    <w:tmpl w:val="535AFED6"/>
    <w:lvl w:ilvl="0" w:tplc="7562C5C8">
      <w:start w:val="3"/>
      <w:numFmt w:val="bullet"/>
      <w:lvlText w:val="-"/>
      <w:lvlJc w:val="left"/>
      <w:pPr>
        <w:tabs>
          <w:tab w:val="num" w:pos="928"/>
        </w:tabs>
        <w:ind w:left="928"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2"/>
  </w:num>
  <w:num w:numId="11">
    <w:abstractNumId w:val="4"/>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340"/>
    <w:rsid w:val="001D3378"/>
    <w:rsid w:val="00344BAC"/>
    <w:rsid w:val="004100A0"/>
    <w:rsid w:val="005051B1"/>
    <w:rsid w:val="007F19FB"/>
    <w:rsid w:val="008B77F9"/>
    <w:rsid w:val="00AF1FE4"/>
    <w:rsid w:val="00B65F59"/>
    <w:rsid w:val="00FD0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BAC"/>
    <w:pPr>
      <w:spacing w:after="49" w:line="228" w:lineRule="auto"/>
      <w:ind w:lef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344BAC"/>
    <w:pPr>
      <w:keepNext/>
      <w:keepLines/>
      <w:numPr>
        <w:numId w:val="1"/>
      </w:numPr>
      <w:spacing w:after="3" w:line="240" w:lineRule="auto"/>
      <w:ind w:left="-5" w:right="-15" w:hanging="10"/>
      <w:outlineLvl w:val="0"/>
    </w:pPr>
    <w:rPr>
      <w:rFonts w:ascii="Times New Roman" w:eastAsia="Times New Roman" w:hAnsi="Times New Roman" w:cs="Times New Roman"/>
      <w:b/>
      <w:color w:val="000000"/>
      <w:lang w:eastAsia="ru-RU"/>
    </w:rPr>
  </w:style>
  <w:style w:type="paragraph" w:styleId="2">
    <w:name w:val="heading 2"/>
    <w:next w:val="a"/>
    <w:link w:val="20"/>
    <w:uiPriority w:val="9"/>
    <w:semiHidden/>
    <w:unhideWhenUsed/>
    <w:qFormat/>
    <w:rsid w:val="00344BAC"/>
    <w:pPr>
      <w:keepNext/>
      <w:keepLines/>
      <w:numPr>
        <w:ilvl w:val="1"/>
        <w:numId w:val="1"/>
      </w:numPr>
      <w:spacing w:after="3" w:line="240" w:lineRule="auto"/>
      <w:ind w:right="-15"/>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4BAC"/>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semiHidden/>
    <w:rsid w:val="00344BAC"/>
    <w:rPr>
      <w:rFonts w:ascii="Times New Roman" w:eastAsia="Times New Roman" w:hAnsi="Times New Roman" w:cs="Times New Roman"/>
      <w:b/>
      <w:color w:val="000000"/>
      <w:lang w:eastAsia="ru-RU"/>
    </w:rPr>
  </w:style>
  <w:style w:type="character" w:styleId="a3">
    <w:name w:val="Hyperlink"/>
    <w:semiHidden/>
    <w:unhideWhenUsed/>
    <w:rsid w:val="00344BAC"/>
    <w:rPr>
      <w:color w:val="0000FF"/>
      <w:u w:val="single"/>
    </w:rPr>
  </w:style>
  <w:style w:type="character" w:customStyle="1" w:styleId="21">
    <w:name w:val="Основной текст Знак2"/>
    <w:aliases w:val="Основной текст Знак1 Знак,Основной текст Знак Знак1 Знак,Основной текст Знак Знак Знак Знак,Знак1 Знак Знак Знак Знак,Знак1 Знак Знак1 Знак Знак Знак,Знак1 Знак Знак Знак Знак Знак Знак,Знак1 Знак1 Знак Знак,Знак1 Знак Знак2 Знак"/>
    <w:link w:val="a4"/>
    <w:semiHidden/>
    <w:locked/>
    <w:rsid w:val="00344BAC"/>
    <w:rPr>
      <w:rFonts w:ascii="Times New Roman" w:eastAsia="Times New Roman" w:hAnsi="Times New Roman" w:cs="Times New Roman"/>
      <w:sz w:val="24"/>
      <w:szCs w:val="24"/>
      <w:lang w:eastAsia="ru-RU"/>
    </w:rPr>
  </w:style>
  <w:style w:type="paragraph" w:styleId="a4">
    <w:name w:val="Body Text"/>
    <w:aliases w:val="Основной текст Знак1,Основной текст Знак Знак1,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
    <w:link w:val="21"/>
    <w:semiHidden/>
    <w:unhideWhenUsed/>
    <w:rsid w:val="00344BAC"/>
    <w:pPr>
      <w:spacing w:after="120" w:line="240" w:lineRule="auto"/>
      <w:ind w:left="0" w:firstLine="0"/>
      <w:jc w:val="left"/>
    </w:pPr>
    <w:rPr>
      <w:color w:val="auto"/>
      <w:szCs w:val="24"/>
    </w:rPr>
  </w:style>
  <w:style w:type="character" w:customStyle="1" w:styleId="a5">
    <w:name w:val="Основной текст Знак"/>
    <w:basedOn w:val="a0"/>
    <w:uiPriority w:val="99"/>
    <w:semiHidden/>
    <w:rsid w:val="00344BAC"/>
    <w:rPr>
      <w:rFonts w:ascii="Times New Roman" w:eastAsia="Times New Roman" w:hAnsi="Times New Roman" w:cs="Times New Roman"/>
      <w:color w:val="000000"/>
      <w:sz w:val="24"/>
      <w:lang w:eastAsia="ru-RU"/>
    </w:rPr>
  </w:style>
  <w:style w:type="paragraph" w:styleId="a6">
    <w:name w:val="Plain Text"/>
    <w:basedOn w:val="a"/>
    <w:link w:val="a7"/>
    <w:unhideWhenUsed/>
    <w:rsid w:val="00344BAC"/>
    <w:pPr>
      <w:spacing w:after="0" w:line="240" w:lineRule="auto"/>
      <w:ind w:left="0" w:firstLine="0"/>
      <w:jc w:val="left"/>
    </w:pPr>
    <w:rPr>
      <w:rFonts w:ascii="Courier New" w:hAnsi="Courier New" w:cs="Courier New"/>
      <w:color w:val="auto"/>
      <w:sz w:val="20"/>
      <w:szCs w:val="20"/>
    </w:rPr>
  </w:style>
  <w:style w:type="character" w:customStyle="1" w:styleId="a7">
    <w:name w:val="Текст Знак"/>
    <w:basedOn w:val="a0"/>
    <w:link w:val="a6"/>
    <w:rsid w:val="00344BAC"/>
    <w:rPr>
      <w:rFonts w:ascii="Courier New" w:eastAsia="Times New Roman" w:hAnsi="Courier New" w:cs="Courier New"/>
      <w:sz w:val="20"/>
      <w:szCs w:val="20"/>
      <w:lang w:eastAsia="ru-RU"/>
    </w:rPr>
  </w:style>
  <w:style w:type="paragraph" w:styleId="a8">
    <w:name w:val="List Paragraph"/>
    <w:basedOn w:val="a"/>
    <w:uiPriority w:val="99"/>
    <w:qFormat/>
    <w:rsid w:val="00344BAC"/>
    <w:pPr>
      <w:ind w:left="720"/>
      <w:contextualSpacing/>
    </w:pPr>
  </w:style>
  <w:style w:type="paragraph" w:customStyle="1" w:styleId="a9">
    <w:name w:val="Стиль"/>
    <w:rsid w:val="00344BA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 10"/>
    <w:aliases w:val="5 pt"/>
    <w:rsid w:val="00344BA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TableGrid">
    <w:name w:val="TableGrid"/>
    <w:rsid w:val="00344BAC"/>
    <w:pPr>
      <w:spacing w:after="0" w:line="240" w:lineRule="auto"/>
    </w:pPr>
    <w:rPr>
      <w:rFonts w:eastAsiaTheme="minorEastAsia"/>
    </w:rPr>
    <w:tblPr>
      <w:tblCellMar>
        <w:top w:w="0" w:type="dxa"/>
        <w:left w:w="0" w:type="dxa"/>
        <w:bottom w:w="0" w:type="dxa"/>
        <w:right w:w="0" w:type="dxa"/>
      </w:tblCellMar>
    </w:tblPr>
  </w:style>
  <w:style w:type="paragraph" w:styleId="aa">
    <w:name w:val="Balloon Text"/>
    <w:basedOn w:val="a"/>
    <w:link w:val="ab"/>
    <w:uiPriority w:val="99"/>
    <w:semiHidden/>
    <w:unhideWhenUsed/>
    <w:rsid w:val="005051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51B1"/>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BAC"/>
    <w:pPr>
      <w:spacing w:after="49" w:line="228" w:lineRule="auto"/>
      <w:ind w:lef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344BAC"/>
    <w:pPr>
      <w:keepNext/>
      <w:keepLines/>
      <w:numPr>
        <w:numId w:val="1"/>
      </w:numPr>
      <w:spacing w:after="3" w:line="240" w:lineRule="auto"/>
      <w:ind w:left="-5" w:right="-15" w:hanging="10"/>
      <w:outlineLvl w:val="0"/>
    </w:pPr>
    <w:rPr>
      <w:rFonts w:ascii="Times New Roman" w:eastAsia="Times New Roman" w:hAnsi="Times New Roman" w:cs="Times New Roman"/>
      <w:b/>
      <w:color w:val="000000"/>
      <w:lang w:eastAsia="ru-RU"/>
    </w:rPr>
  </w:style>
  <w:style w:type="paragraph" w:styleId="2">
    <w:name w:val="heading 2"/>
    <w:next w:val="a"/>
    <w:link w:val="20"/>
    <w:uiPriority w:val="9"/>
    <w:semiHidden/>
    <w:unhideWhenUsed/>
    <w:qFormat/>
    <w:rsid w:val="00344BAC"/>
    <w:pPr>
      <w:keepNext/>
      <w:keepLines/>
      <w:numPr>
        <w:ilvl w:val="1"/>
        <w:numId w:val="1"/>
      </w:numPr>
      <w:spacing w:after="3" w:line="240" w:lineRule="auto"/>
      <w:ind w:right="-15"/>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4BAC"/>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semiHidden/>
    <w:rsid w:val="00344BAC"/>
    <w:rPr>
      <w:rFonts w:ascii="Times New Roman" w:eastAsia="Times New Roman" w:hAnsi="Times New Roman" w:cs="Times New Roman"/>
      <w:b/>
      <w:color w:val="000000"/>
      <w:lang w:eastAsia="ru-RU"/>
    </w:rPr>
  </w:style>
  <w:style w:type="character" w:styleId="a3">
    <w:name w:val="Hyperlink"/>
    <w:semiHidden/>
    <w:unhideWhenUsed/>
    <w:rsid w:val="00344BAC"/>
    <w:rPr>
      <w:color w:val="0000FF"/>
      <w:u w:val="single"/>
    </w:rPr>
  </w:style>
  <w:style w:type="character" w:customStyle="1" w:styleId="21">
    <w:name w:val="Основной текст Знак2"/>
    <w:aliases w:val="Основной текст Знак1 Знак,Основной текст Знак Знак1 Знак,Основной текст Знак Знак Знак Знак,Знак1 Знак Знак Знак Знак,Знак1 Знак Знак1 Знак Знак Знак,Знак1 Знак Знак Знак Знак Знак Знак,Знак1 Знак1 Знак Знак,Знак1 Знак Знак2 Знак"/>
    <w:link w:val="a4"/>
    <w:semiHidden/>
    <w:locked/>
    <w:rsid w:val="00344BAC"/>
    <w:rPr>
      <w:rFonts w:ascii="Times New Roman" w:eastAsia="Times New Roman" w:hAnsi="Times New Roman" w:cs="Times New Roman"/>
      <w:sz w:val="24"/>
      <w:szCs w:val="24"/>
      <w:lang w:eastAsia="ru-RU"/>
    </w:rPr>
  </w:style>
  <w:style w:type="paragraph" w:styleId="a4">
    <w:name w:val="Body Text"/>
    <w:aliases w:val="Основной текст Знак1,Основной текст Знак Знак1,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
    <w:link w:val="21"/>
    <w:semiHidden/>
    <w:unhideWhenUsed/>
    <w:rsid w:val="00344BAC"/>
    <w:pPr>
      <w:spacing w:after="120" w:line="240" w:lineRule="auto"/>
      <w:ind w:left="0" w:firstLine="0"/>
      <w:jc w:val="left"/>
    </w:pPr>
    <w:rPr>
      <w:color w:val="auto"/>
      <w:szCs w:val="24"/>
    </w:rPr>
  </w:style>
  <w:style w:type="character" w:customStyle="1" w:styleId="a5">
    <w:name w:val="Основной текст Знак"/>
    <w:basedOn w:val="a0"/>
    <w:uiPriority w:val="99"/>
    <w:semiHidden/>
    <w:rsid w:val="00344BAC"/>
    <w:rPr>
      <w:rFonts w:ascii="Times New Roman" w:eastAsia="Times New Roman" w:hAnsi="Times New Roman" w:cs="Times New Roman"/>
      <w:color w:val="000000"/>
      <w:sz w:val="24"/>
      <w:lang w:eastAsia="ru-RU"/>
    </w:rPr>
  </w:style>
  <w:style w:type="paragraph" w:styleId="a6">
    <w:name w:val="Plain Text"/>
    <w:basedOn w:val="a"/>
    <w:link w:val="a7"/>
    <w:unhideWhenUsed/>
    <w:rsid w:val="00344BAC"/>
    <w:pPr>
      <w:spacing w:after="0" w:line="240" w:lineRule="auto"/>
      <w:ind w:left="0" w:firstLine="0"/>
      <w:jc w:val="left"/>
    </w:pPr>
    <w:rPr>
      <w:rFonts w:ascii="Courier New" w:hAnsi="Courier New" w:cs="Courier New"/>
      <w:color w:val="auto"/>
      <w:sz w:val="20"/>
      <w:szCs w:val="20"/>
    </w:rPr>
  </w:style>
  <w:style w:type="character" w:customStyle="1" w:styleId="a7">
    <w:name w:val="Текст Знак"/>
    <w:basedOn w:val="a0"/>
    <w:link w:val="a6"/>
    <w:rsid w:val="00344BAC"/>
    <w:rPr>
      <w:rFonts w:ascii="Courier New" w:eastAsia="Times New Roman" w:hAnsi="Courier New" w:cs="Courier New"/>
      <w:sz w:val="20"/>
      <w:szCs w:val="20"/>
      <w:lang w:eastAsia="ru-RU"/>
    </w:rPr>
  </w:style>
  <w:style w:type="paragraph" w:styleId="a8">
    <w:name w:val="List Paragraph"/>
    <w:basedOn w:val="a"/>
    <w:uiPriority w:val="99"/>
    <w:qFormat/>
    <w:rsid w:val="00344BAC"/>
    <w:pPr>
      <w:ind w:left="720"/>
      <w:contextualSpacing/>
    </w:pPr>
  </w:style>
  <w:style w:type="paragraph" w:customStyle="1" w:styleId="a9">
    <w:name w:val="Стиль"/>
    <w:rsid w:val="00344BA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 10"/>
    <w:aliases w:val="5 pt"/>
    <w:rsid w:val="00344BA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TableGrid">
    <w:name w:val="TableGrid"/>
    <w:rsid w:val="00344BAC"/>
    <w:pPr>
      <w:spacing w:after="0" w:line="240" w:lineRule="auto"/>
    </w:pPr>
    <w:rPr>
      <w:rFonts w:eastAsiaTheme="minorEastAsia"/>
    </w:rPr>
    <w:tblPr>
      <w:tblCellMar>
        <w:top w:w="0" w:type="dxa"/>
        <w:left w:w="0" w:type="dxa"/>
        <w:bottom w:w="0" w:type="dxa"/>
        <w:right w:w="0" w:type="dxa"/>
      </w:tblCellMar>
    </w:tblPr>
  </w:style>
  <w:style w:type="paragraph" w:styleId="aa">
    <w:name w:val="Balloon Text"/>
    <w:basedOn w:val="a"/>
    <w:link w:val="ab"/>
    <w:uiPriority w:val="99"/>
    <w:semiHidden/>
    <w:unhideWhenUsed/>
    <w:rsid w:val="005051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51B1"/>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386896">
      <w:bodyDiv w:val="1"/>
      <w:marLeft w:val="0"/>
      <w:marRight w:val="0"/>
      <w:marTop w:val="0"/>
      <w:marBottom w:val="0"/>
      <w:divBdr>
        <w:top w:val="none" w:sz="0" w:space="0" w:color="auto"/>
        <w:left w:val="none" w:sz="0" w:space="0" w:color="auto"/>
        <w:bottom w:val="none" w:sz="0" w:space="0" w:color="auto"/>
        <w:right w:val="none" w:sz="0" w:space="0" w:color="auto"/>
      </w:divBdr>
    </w:div>
    <w:div w:id="168404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okamne.ru/"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70299594&amp;sub=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3175</Words>
  <Characters>18103</Characters>
  <Application>Microsoft Office Word</Application>
  <DocSecurity>0</DocSecurity>
  <Lines>150</Lines>
  <Paragraphs>42</Paragraphs>
  <ScaleCrop>false</ScaleCrop>
  <Company/>
  <LinksUpToDate>false</LinksUpToDate>
  <CharactersWithSpaces>21236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p:lastModifiedBy>
  <cp:revision>8</cp:revision>
  <dcterms:created xsi:type="dcterms:W3CDTF">2020-03-23T07:12:00Z</dcterms:created>
  <dcterms:modified xsi:type="dcterms:W3CDTF">2024-12-12T16:34:00Z</dcterms:modified>
</cp:coreProperties>
</file>